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DCE2D9D">
                <wp:simplePos x="0" y="0"/>
                <wp:positionH relativeFrom="margin">
                  <wp:align>right</wp:align>
                </wp:positionH>
                <wp:positionV relativeFrom="page">
                  <wp:posOffset>2162176</wp:posOffset>
                </wp:positionV>
                <wp:extent cx="5939790" cy="762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52DD39F" w:rsidR="00B33253" w:rsidRPr="004964EC" w:rsidRDefault="004B30C2" w:rsidP="004964EC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B30C2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отчета о выполнении плана работы за </w:t>
                            </w:r>
                            <w:r w:rsidR="00F31CEB">
                              <w:rPr>
                                <w:b/>
                                <w:bCs/>
                                <w:szCs w:val="28"/>
                              </w:rPr>
                              <w:t xml:space="preserve">июнь </w:t>
                            </w:r>
                            <w:r w:rsidRPr="004B30C2">
                              <w:rPr>
                                <w:b/>
                                <w:bCs/>
                                <w:szCs w:val="28"/>
                              </w:rPr>
                              <w:t>2026 года и утверждении плана работы на ию</w:t>
                            </w:r>
                            <w:r w:rsidR="00F31CEB">
                              <w:rPr>
                                <w:b/>
                                <w:bCs/>
                                <w:szCs w:val="28"/>
                              </w:rPr>
                              <w:t>л</w:t>
                            </w:r>
                            <w:r w:rsidRPr="004B30C2">
                              <w:rPr>
                                <w:b/>
                                <w:bCs/>
                                <w:szCs w:val="28"/>
                              </w:rPr>
                              <w:t>ь 2026 года территориальной избирательной комиссии Индустриального района города Перми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60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" filled="f" stroked="f">
                <v:textbox inset="0,0,0,0">
                  <w:txbxContent>
                    <w:p w14:paraId="6BBEA4FA" w14:textId="652DD39F" w:rsidR="00B33253" w:rsidRPr="004964EC" w:rsidRDefault="004B30C2" w:rsidP="004964EC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B30C2">
                        <w:rPr>
                          <w:b/>
                          <w:bCs/>
                          <w:szCs w:val="28"/>
                        </w:rPr>
                        <w:t xml:space="preserve">Об утверждении отчета о выполнении плана работы за </w:t>
                      </w:r>
                      <w:r w:rsidR="00F31CEB">
                        <w:rPr>
                          <w:b/>
                          <w:bCs/>
                          <w:szCs w:val="28"/>
                        </w:rPr>
                        <w:t xml:space="preserve">июнь </w:t>
                      </w:r>
                      <w:r w:rsidRPr="004B30C2">
                        <w:rPr>
                          <w:b/>
                          <w:bCs/>
                          <w:szCs w:val="28"/>
                        </w:rPr>
                        <w:t>2026 года и утверждении плана работы на ию</w:t>
                      </w:r>
                      <w:r w:rsidR="00F31CEB">
                        <w:rPr>
                          <w:b/>
                          <w:bCs/>
                          <w:szCs w:val="28"/>
                        </w:rPr>
                        <w:t>л</w:t>
                      </w:r>
                      <w:r w:rsidRPr="004B30C2">
                        <w:rPr>
                          <w:b/>
                          <w:bCs/>
                          <w:szCs w:val="28"/>
                        </w:rPr>
                        <w:t>ь 2026 года территориальной избирательной комиссии Индустриального района города Перми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1B10AAB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8B270F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1B10AAB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8B270F">
                        <w:rPr>
                          <w:sz w:val="24"/>
                          <w:szCs w:val="24"/>
                        </w:rPr>
                        <w:t>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D08BB14" w:rsidR="00E75F24" w:rsidRPr="00DF42F4" w:rsidRDefault="008B270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90</w:t>
                            </w:r>
                            <w:r w:rsidR="0017354C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7A48DB">
                              <w:rPr>
                                <w:sz w:val="24"/>
                                <w:szCs w:val="24"/>
                              </w:rPr>
                              <w:t>23</w:t>
                            </w:r>
                            <w:bookmarkStart w:id="0" w:name="_GoBack"/>
                            <w:bookmarkEnd w:id="0"/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D08BB14" w:rsidR="00E75F24" w:rsidRPr="00DF42F4" w:rsidRDefault="008B270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90</w:t>
                      </w:r>
                      <w:r w:rsidR="0017354C">
                        <w:rPr>
                          <w:sz w:val="24"/>
                          <w:szCs w:val="24"/>
                        </w:rPr>
                        <w:t>/</w:t>
                      </w:r>
                      <w:r w:rsidR="007A48DB">
                        <w:rPr>
                          <w:sz w:val="24"/>
                          <w:szCs w:val="24"/>
                        </w:rPr>
                        <w:t>23</w:t>
                      </w:r>
                      <w:bookmarkStart w:id="1" w:name="_GoBack"/>
                      <w:bookmarkEnd w:id="1"/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307721" w14:textId="79656990" w:rsidR="004964EC" w:rsidRPr="00533226" w:rsidRDefault="004964EC" w:rsidP="008B270F">
      <w:pPr>
        <w:pStyle w:val="a7"/>
        <w:spacing w:before="240" w:after="240" w:line="360" w:lineRule="auto"/>
      </w:pPr>
      <w:r>
        <w:t xml:space="preserve">В соответствии </w:t>
      </w:r>
      <w:r w:rsidR="004B30C2" w:rsidRPr="004B30C2">
        <w:t>со статьей 11, пунктом 12 статьи 12 и статьей 14 Закона Пермского края «О территориальных избирательных комиссиях Пермского края»</w:t>
      </w:r>
      <w:r w:rsidR="004B30C2">
        <w:t xml:space="preserve">, 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>Комиссия р е ш а е т:</w:t>
      </w:r>
    </w:p>
    <w:p w14:paraId="533B7EBB" w14:textId="3FD0A583" w:rsidR="004B30C2" w:rsidRDefault="004B30C2" w:rsidP="004B30C2">
      <w:pPr>
        <w:numPr>
          <w:ilvl w:val="0"/>
          <w:numId w:val="1"/>
        </w:numPr>
        <w:tabs>
          <w:tab w:val="clear" w:pos="795"/>
          <w:tab w:val="num" w:pos="709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Утвердить отчет о выполнении плана работы территориальной избирательной комиссии Индустриального района города Перми за </w:t>
      </w:r>
      <w:r w:rsidR="00F31CEB">
        <w:rPr>
          <w:szCs w:val="28"/>
        </w:rPr>
        <w:t>июнь</w:t>
      </w:r>
      <w:r>
        <w:rPr>
          <w:szCs w:val="28"/>
        </w:rPr>
        <w:t xml:space="preserve"> 2026 года.</w:t>
      </w:r>
    </w:p>
    <w:p w14:paraId="2C79B0DD" w14:textId="05C6410B" w:rsidR="004B30C2" w:rsidRDefault="004B30C2" w:rsidP="004B30C2">
      <w:pPr>
        <w:numPr>
          <w:ilvl w:val="0"/>
          <w:numId w:val="1"/>
        </w:numPr>
        <w:tabs>
          <w:tab w:val="clear" w:pos="795"/>
          <w:tab w:val="num" w:pos="709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Утвердить план работы территориальной избирательной комиссии Индустриального района города Перми на ию</w:t>
      </w:r>
      <w:r w:rsidR="00F31CEB">
        <w:rPr>
          <w:szCs w:val="28"/>
        </w:rPr>
        <w:t>л</w:t>
      </w:r>
      <w:r>
        <w:rPr>
          <w:szCs w:val="28"/>
        </w:rPr>
        <w:t>ь 2026 года.</w:t>
      </w:r>
    </w:p>
    <w:p w14:paraId="06650EB4" w14:textId="7FA21C48" w:rsidR="00B51A80" w:rsidRDefault="004B30C2" w:rsidP="004B30C2">
      <w:pPr>
        <w:pStyle w:val="a7"/>
        <w:spacing w:line="360" w:lineRule="auto"/>
      </w:pPr>
      <w:r>
        <w:t xml:space="preserve">3.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0B6BF607" w:rsidR="00B51A80" w:rsidRDefault="004B30C2" w:rsidP="004B30C2">
      <w:pPr>
        <w:pStyle w:val="a7"/>
        <w:spacing w:line="360" w:lineRule="auto"/>
      </w:pPr>
      <w:r>
        <w:t xml:space="preserve">4. </w:t>
      </w:r>
      <w:r w:rsidR="00B51A80"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Е.А.Фасхиева</w:t>
            </w:r>
          </w:p>
        </w:tc>
      </w:tr>
    </w:tbl>
    <w:p w14:paraId="4DF9F376" w14:textId="27009627" w:rsidR="00525A05" w:rsidRDefault="00525A05" w:rsidP="004964EC">
      <w:pPr>
        <w:pStyle w:val="a7"/>
        <w:spacing w:line="240" w:lineRule="auto"/>
        <w:ind w:firstLine="0"/>
        <w:rPr>
          <w:sz w:val="20"/>
        </w:rPr>
      </w:pPr>
    </w:p>
    <w:sectPr w:rsidR="00525A05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B497C" w14:textId="77777777" w:rsidR="002F729F" w:rsidRDefault="002F729F">
      <w:r>
        <w:separator/>
      </w:r>
    </w:p>
  </w:endnote>
  <w:endnote w:type="continuationSeparator" w:id="0">
    <w:p w14:paraId="5705E630" w14:textId="77777777" w:rsidR="002F729F" w:rsidRDefault="002F7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4D836" w14:textId="77777777" w:rsidR="002F729F" w:rsidRDefault="002F729F">
      <w:r>
        <w:separator/>
      </w:r>
    </w:p>
  </w:footnote>
  <w:footnote w:type="continuationSeparator" w:id="0">
    <w:p w14:paraId="07C4EDFF" w14:textId="77777777" w:rsidR="002F729F" w:rsidRDefault="002F7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535D1126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B30C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1A86"/>
    <w:rsid w:val="000B3ABE"/>
    <w:rsid w:val="000D0D54"/>
    <w:rsid w:val="000F1485"/>
    <w:rsid w:val="0010358A"/>
    <w:rsid w:val="0010497F"/>
    <w:rsid w:val="00115836"/>
    <w:rsid w:val="001162D6"/>
    <w:rsid w:val="001243E3"/>
    <w:rsid w:val="00137969"/>
    <w:rsid w:val="0017354C"/>
    <w:rsid w:val="001757B8"/>
    <w:rsid w:val="00191482"/>
    <w:rsid w:val="00192F8F"/>
    <w:rsid w:val="001A00FC"/>
    <w:rsid w:val="001A36DA"/>
    <w:rsid w:val="001B15BE"/>
    <w:rsid w:val="001B206D"/>
    <w:rsid w:val="001C1318"/>
    <w:rsid w:val="001E5DDA"/>
    <w:rsid w:val="001F7B56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C7770"/>
    <w:rsid w:val="002D277C"/>
    <w:rsid w:val="002D4959"/>
    <w:rsid w:val="002E2BDC"/>
    <w:rsid w:val="002F729F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305CA"/>
    <w:rsid w:val="00447D5C"/>
    <w:rsid w:val="00461A95"/>
    <w:rsid w:val="00462428"/>
    <w:rsid w:val="00474EF2"/>
    <w:rsid w:val="004833FC"/>
    <w:rsid w:val="004964EC"/>
    <w:rsid w:val="004A1B98"/>
    <w:rsid w:val="004B052C"/>
    <w:rsid w:val="004B1FC7"/>
    <w:rsid w:val="004B30C2"/>
    <w:rsid w:val="004E2451"/>
    <w:rsid w:val="004F3819"/>
    <w:rsid w:val="004F451C"/>
    <w:rsid w:val="00512D15"/>
    <w:rsid w:val="00524C40"/>
    <w:rsid w:val="00525A05"/>
    <w:rsid w:val="005276C9"/>
    <w:rsid w:val="00533226"/>
    <w:rsid w:val="00551323"/>
    <w:rsid w:val="005522B1"/>
    <w:rsid w:val="00553882"/>
    <w:rsid w:val="00556797"/>
    <w:rsid w:val="0058056C"/>
    <w:rsid w:val="00584989"/>
    <w:rsid w:val="00592B00"/>
    <w:rsid w:val="005A62A6"/>
    <w:rsid w:val="005F6A35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4981"/>
    <w:rsid w:val="00741EB1"/>
    <w:rsid w:val="00751328"/>
    <w:rsid w:val="00756AB6"/>
    <w:rsid w:val="00771B9B"/>
    <w:rsid w:val="00772DA0"/>
    <w:rsid w:val="007746C3"/>
    <w:rsid w:val="007A48DB"/>
    <w:rsid w:val="007C52A7"/>
    <w:rsid w:val="007E28B8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270F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A6672"/>
    <w:rsid w:val="009E2B6B"/>
    <w:rsid w:val="009E37C7"/>
    <w:rsid w:val="00A102D5"/>
    <w:rsid w:val="00A17511"/>
    <w:rsid w:val="00A26040"/>
    <w:rsid w:val="00A26FEB"/>
    <w:rsid w:val="00A320E6"/>
    <w:rsid w:val="00A337B6"/>
    <w:rsid w:val="00A45148"/>
    <w:rsid w:val="00A50B8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5554C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71F2"/>
    <w:rsid w:val="00CF1EBC"/>
    <w:rsid w:val="00D04398"/>
    <w:rsid w:val="00D05B3A"/>
    <w:rsid w:val="00D07A22"/>
    <w:rsid w:val="00D277F2"/>
    <w:rsid w:val="00D50D5D"/>
    <w:rsid w:val="00D6415E"/>
    <w:rsid w:val="00D642F3"/>
    <w:rsid w:val="00D715AA"/>
    <w:rsid w:val="00D81BB7"/>
    <w:rsid w:val="00D923FA"/>
    <w:rsid w:val="00DB235A"/>
    <w:rsid w:val="00DB3846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12BE5"/>
    <w:rsid w:val="00F23E87"/>
    <w:rsid w:val="00F30BDA"/>
    <w:rsid w:val="00F31CEB"/>
    <w:rsid w:val="00F478A8"/>
    <w:rsid w:val="00F56E73"/>
    <w:rsid w:val="00F70748"/>
    <w:rsid w:val="00F7626C"/>
    <w:rsid w:val="00F827D8"/>
    <w:rsid w:val="00F90AA2"/>
    <w:rsid w:val="00FA1594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</cp:revision>
  <cp:lastPrinted>2026-06-22T07:30:00Z</cp:lastPrinted>
  <dcterms:created xsi:type="dcterms:W3CDTF">2026-06-25T16:21:00Z</dcterms:created>
  <dcterms:modified xsi:type="dcterms:W3CDTF">2026-07-07T17:16:00Z</dcterms:modified>
</cp:coreProperties>
</file>