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CE1220" w14:textId="77777777" w:rsidR="000B7A56" w:rsidRDefault="000B7A56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</w:p>
    <w:p w14:paraId="66E7285C" w14:textId="77777777" w:rsidR="000B7A56" w:rsidRDefault="000B7A56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</w:p>
    <w:p w14:paraId="0465EFA8" w14:textId="77777777" w:rsidR="000B7A56" w:rsidRDefault="000B7A56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</w:p>
    <w:p w14:paraId="1393710F" w14:textId="36CD7DF5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65F211AC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5715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355F7BE6" w:rsidR="00B33253" w:rsidRPr="00B33253" w:rsidRDefault="00E15CD5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15CD5">
                              <w:rPr>
                                <w:b/>
                                <w:bCs/>
                                <w:szCs w:val="28"/>
                              </w:rPr>
                              <w:t xml:space="preserve">О </w:t>
                            </w:r>
                            <w:r w:rsidR="000B7A56">
                              <w:rPr>
                                <w:b/>
                                <w:bCs/>
                                <w:szCs w:val="28"/>
                              </w:rPr>
                              <w:t xml:space="preserve">Положении </w:t>
                            </w:r>
                            <w:r w:rsidRPr="00E15CD5">
                              <w:rPr>
                                <w:b/>
                                <w:bCs/>
                                <w:szCs w:val="28"/>
                              </w:rPr>
                              <w:t xml:space="preserve">Контрольно-ревизионной службе при территориальной избирательной комиссии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Индустриального района города Перми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4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" filled="f" stroked="f">
                <v:textbox inset="0,0,0,0">
                  <w:txbxContent>
                    <w:p w14:paraId="6BBEA4FA" w14:textId="355F7BE6" w:rsidR="00B33253" w:rsidRPr="00B33253" w:rsidRDefault="00E15CD5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15CD5">
                        <w:rPr>
                          <w:b/>
                          <w:bCs/>
                          <w:szCs w:val="28"/>
                        </w:rPr>
                        <w:t xml:space="preserve">О </w:t>
                      </w:r>
                      <w:r w:rsidR="000B7A56">
                        <w:rPr>
                          <w:b/>
                          <w:bCs/>
                          <w:szCs w:val="28"/>
                        </w:rPr>
                        <w:t xml:space="preserve">Положении </w:t>
                      </w:r>
                      <w:r w:rsidRPr="00E15CD5">
                        <w:rPr>
                          <w:b/>
                          <w:bCs/>
                          <w:szCs w:val="28"/>
                        </w:rPr>
                        <w:t xml:space="preserve">Контрольно-ревизионной службе при территориальной избирательной комиссии </w:t>
                      </w:r>
                      <w:r>
                        <w:rPr>
                          <w:b/>
                          <w:bCs/>
                          <w:szCs w:val="28"/>
                        </w:rPr>
                        <w:t>Индустриального района города Перми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1AFA8338" w:rsidR="00975170" w:rsidRPr="00DF42F4" w:rsidRDefault="0010497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C431F8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июня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1AFA8338" w:rsidR="00975170" w:rsidRPr="00DF42F4" w:rsidRDefault="0010497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C431F8">
                        <w:rPr>
                          <w:sz w:val="24"/>
                          <w:szCs w:val="24"/>
                        </w:rPr>
                        <w:t>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июня </w:t>
                      </w:r>
                      <w:r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6DA92C9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90</w:t>
                            </w:r>
                            <w:r w:rsidR="001C771E">
                              <w:rPr>
                                <w:sz w:val="24"/>
                                <w:szCs w:val="24"/>
                              </w:rPr>
                              <w:t>/21</w:t>
                            </w:r>
                            <w:bookmarkStart w:id="0" w:name="_GoBack"/>
                            <w:bookmarkEnd w:id="0"/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36DA92C9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90</w:t>
                      </w:r>
                      <w:r w:rsidR="001C771E">
                        <w:rPr>
                          <w:sz w:val="24"/>
                          <w:szCs w:val="24"/>
                        </w:rPr>
                        <w:t>/21</w:t>
                      </w:r>
                      <w:bookmarkStart w:id="1" w:name="_GoBack"/>
                      <w:bookmarkEnd w:id="1"/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12F1535" w14:textId="157FA522" w:rsidR="00B51A80" w:rsidRDefault="00E15CD5" w:rsidP="00B51A80">
      <w:pPr>
        <w:pStyle w:val="a7"/>
        <w:spacing w:line="360" w:lineRule="auto"/>
      </w:pPr>
      <w:r>
        <w:t xml:space="preserve">В </w:t>
      </w:r>
      <w:r w:rsidRPr="00E15CD5">
        <w:t>соответствии со статьей 60 Федерального закона от 12.06. 2002 № 67-ФЗ «Об основных гарантиях избирательных прав и права на участие в референдуме граждан Российской Федерации», статьей 59 Закона Пермского края от 11.05.2011 № 766-ПК «О выборах депутатов Законодательного Собрания Пермского края</w:t>
      </w:r>
      <w:r w:rsidR="000B7A56">
        <w:t xml:space="preserve">, </w:t>
      </w:r>
      <w:r w:rsidR="002F445E">
        <w:t xml:space="preserve">статьей 62 </w:t>
      </w:r>
      <w:r w:rsidR="00DC41B0" w:rsidRPr="00DC41B0">
        <w:t>закона Пермского края от 09.11.2009 № 525-ПК «О выборах депутатов представительных органов муниципальных образований в Пермском крае</w:t>
      </w:r>
      <w:r w:rsidR="00DC41B0">
        <w:t>»,</w:t>
      </w:r>
      <w:r w:rsidR="000B7A56">
        <w:t xml:space="preserve"> </w:t>
      </w:r>
      <w:r w:rsidR="000B7A56" w:rsidRPr="000B7A56">
        <w:t>постановлением Избирательной комиссии Пермского края от 04.06.2026 № 115/33-4 «О примерном положении о Контрольно-ревизионной службе при территориальной избирательной комиссии Пермского края»</w:t>
      </w:r>
      <w:r w:rsidR="000B7A56">
        <w:t>,</w:t>
      </w:r>
    </w:p>
    <w:p w14:paraId="664D82B8" w14:textId="77777777" w:rsidR="00B51A80" w:rsidRDefault="00B51A80" w:rsidP="00B51A80">
      <w:pPr>
        <w:pStyle w:val="a7"/>
        <w:spacing w:line="360" w:lineRule="auto"/>
        <w:jc w:val="center"/>
      </w:pPr>
      <w:r>
        <w:t>Комиссия р е ш а е т:</w:t>
      </w:r>
    </w:p>
    <w:p w14:paraId="06FC3521" w14:textId="77777777" w:rsidR="000B7A56" w:rsidRDefault="00BB6EFB" w:rsidP="002F445E">
      <w:pPr>
        <w:pStyle w:val="a7"/>
        <w:spacing w:line="360" w:lineRule="auto"/>
      </w:pPr>
      <w:r>
        <w:t xml:space="preserve">1. </w:t>
      </w:r>
      <w:r w:rsidR="000B7A56" w:rsidRPr="000B7A56">
        <w:t xml:space="preserve">Утвердить Положение о Контрольно-ревизионной службе при территориальной избирательной комиссии </w:t>
      </w:r>
      <w:r w:rsidR="000B7A56">
        <w:t>Индустриального района города Перми</w:t>
      </w:r>
      <w:r w:rsidR="000B7A56" w:rsidRPr="000B7A56">
        <w:t xml:space="preserve"> (прилагается).</w:t>
      </w:r>
    </w:p>
    <w:p w14:paraId="451C5249" w14:textId="787B1442" w:rsidR="006B1581" w:rsidRDefault="002F445E" w:rsidP="002F445E">
      <w:pPr>
        <w:pStyle w:val="a7"/>
        <w:spacing w:line="360" w:lineRule="auto"/>
      </w:pPr>
      <w:r>
        <w:t xml:space="preserve">2. Признать </w:t>
      </w:r>
      <w:r w:rsidR="00C431F8">
        <w:t>утратившим силу реше</w:t>
      </w:r>
      <w:r w:rsidR="00B97BF5">
        <w:t>ние</w:t>
      </w:r>
      <w:r w:rsidR="006B1581">
        <w:t xml:space="preserve"> комиссии </w:t>
      </w:r>
      <w:r w:rsidR="00C431F8">
        <w:t xml:space="preserve">от </w:t>
      </w:r>
      <w:r w:rsidR="000B7A56">
        <w:t>28</w:t>
      </w:r>
      <w:r w:rsidR="00C431F8">
        <w:t>.0</w:t>
      </w:r>
      <w:r w:rsidR="000B7A56">
        <w:t>6</w:t>
      </w:r>
      <w:r w:rsidR="00C431F8">
        <w:t>.202</w:t>
      </w:r>
      <w:r w:rsidR="009E3DB4">
        <w:t>3</w:t>
      </w:r>
      <w:r w:rsidR="00C431F8">
        <w:t xml:space="preserve"> № </w:t>
      </w:r>
      <w:r w:rsidR="009E3DB4">
        <w:t>2</w:t>
      </w:r>
      <w:r w:rsidR="000B7A56">
        <w:t>2</w:t>
      </w:r>
      <w:r w:rsidR="00C431F8">
        <w:t>/0 «</w:t>
      </w:r>
      <w:r w:rsidR="000B7A56" w:rsidRPr="000B7A56">
        <w:t>О Положении о контрольно-ревизионной службе при территориальной избирательной комиссии Индустриального района города Перми</w:t>
      </w:r>
      <w:r w:rsidR="00C431F8" w:rsidRPr="009E3DB4">
        <w:t>»</w:t>
      </w:r>
      <w:r w:rsidR="006B1581">
        <w:t>.</w:t>
      </w:r>
    </w:p>
    <w:p w14:paraId="06650EB4" w14:textId="63467F9A" w:rsidR="00B51A80" w:rsidRDefault="006B1581" w:rsidP="00B51A80">
      <w:pPr>
        <w:pStyle w:val="a7"/>
        <w:spacing w:line="360" w:lineRule="auto"/>
      </w:pPr>
      <w:r>
        <w:t xml:space="preserve">3. </w:t>
      </w:r>
      <w:r w:rsidR="00B51A80">
        <w:t>Разместить настоящее решение Едином портале избирательных комиссий Пермского края в информационно-телекоммуникационной сети «Интернет».</w:t>
      </w:r>
    </w:p>
    <w:p w14:paraId="6DF1B54D" w14:textId="045ADA3B" w:rsidR="00B51A80" w:rsidRDefault="006B1581" w:rsidP="00B51A80">
      <w:pPr>
        <w:pStyle w:val="a7"/>
        <w:spacing w:line="360" w:lineRule="auto"/>
      </w:pPr>
      <w:r>
        <w:lastRenderedPageBreak/>
        <w:t xml:space="preserve">4. </w:t>
      </w:r>
      <w:r w:rsidR="00B51A80">
        <w:t>Контроль за исполнением настоящего решения возложить на секретаря территориальной избирательной комиссии Индустриального района города Перми Фасхиеву Е.А.</w:t>
      </w:r>
    </w:p>
    <w:p w14:paraId="7CE2B9BA" w14:textId="77777777" w:rsidR="004F3819" w:rsidRPr="00751328" w:rsidRDefault="004F3819" w:rsidP="004F3819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r>
              <w:t>О.Л.Епанова</w:t>
            </w:r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r>
              <w:t>Е.А.Фасхиева</w:t>
            </w:r>
          </w:p>
        </w:tc>
      </w:tr>
    </w:tbl>
    <w:p w14:paraId="7FA9323F" w14:textId="4EC94993" w:rsidR="00B24522" w:rsidRDefault="00B24522" w:rsidP="00B64E38">
      <w:pPr>
        <w:pStyle w:val="a7"/>
        <w:spacing w:line="240" w:lineRule="auto"/>
        <w:ind w:firstLine="0"/>
        <w:rPr>
          <w:sz w:val="20"/>
        </w:rPr>
      </w:pPr>
    </w:p>
    <w:sectPr w:rsidR="00B24522" w:rsidSect="00C17C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E9B192" w14:textId="77777777" w:rsidR="00F5724E" w:rsidRDefault="00F5724E">
      <w:r>
        <w:separator/>
      </w:r>
    </w:p>
  </w:endnote>
  <w:endnote w:type="continuationSeparator" w:id="0">
    <w:p w14:paraId="781EC79F" w14:textId="77777777" w:rsidR="00F5724E" w:rsidRDefault="00F57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29DB9" w14:textId="77777777" w:rsidR="00F5724E" w:rsidRDefault="00F5724E">
      <w:r>
        <w:separator/>
      </w:r>
    </w:p>
  </w:footnote>
  <w:footnote w:type="continuationSeparator" w:id="0">
    <w:p w14:paraId="0D2E43D4" w14:textId="77777777" w:rsidR="00F5724E" w:rsidRDefault="00F57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53D96A9A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C771E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2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4A8D"/>
    <w:rsid w:val="00035ABC"/>
    <w:rsid w:val="00040063"/>
    <w:rsid w:val="00042CD2"/>
    <w:rsid w:val="00073498"/>
    <w:rsid w:val="00085DCE"/>
    <w:rsid w:val="000B7A56"/>
    <w:rsid w:val="000D0D54"/>
    <w:rsid w:val="000F0D81"/>
    <w:rsid w:val="000F1485"/>
    <w:rsid w:val="0010497F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1C771E"/>
    <w:rsid w:val="001E5DDA"/>
    <w:rsid w:val="001F22C8"/>
    <w:rsid w:val="001F3DAB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2F445E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4111D"/>
    <w:rsid w:val="00551323"/>
    <w:rsid w:val="005522B1"/>
    <w:rsid w:val="00553882"/>
    <w:rsid w:val="00556797"/>
    <w:rsid w:val="00556F31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A5C89"/>
    <w:rsid w:val="006B1581"/>
    <w:rsid w:val="006B3B7C"/>
    <w:rsid w:val="006B4EA4"/>
    <w:rsid w:val="006C02F4"/>
    <w:rsid w:val="006F038A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F2A34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9E3DB4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D57C2"/>
    <w:rsid w:val="00B02235"/>
    <w:rsid w:val="00B100EF"/>
    <w:rsid w:val="00B1160A"/>
    <w:rsid w:val="00B11B42"/>
    <w:rsid w:val="00B14765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17B8"/>
    <w:rsid w:val="00B64E38"/>
    <w:rsid w:val="00B7195A"/>
    <w:rsid w:val="00B72D4A"/>
    <w:rsid w:val="00B77D71"/>
    <w:rsid w:val="00B871BB"/>
    <w:rsid w:val="00B90C37"/>
    <w:rsid w:val="00B9285C"/>
    <w:rsid w:val="00B97BF5"/>
    <w:rsid w:val="00BA6E86"/>
    <w:rsid w:val="00BA7FB1"/>
    <w:rsid w:val="00BB38DD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26089"/>
    <w:rsid w:val="00D277F2"/>
    <w:rsid w:val="00D50D5D"/>
    <w:rsid w:val="00D642F3"/>
    <w:rsid w:val="00D715AA"/>
    <w:rsid w:val="00D81BB7"/>
    <w:rsid w:val="00D923FA"/>
    <w:rsid w:val="00DB235A"/>
    <w:rsid w:val="00DC41B0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15CD5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5724E"/>
    <w:rsid w:val="00F70748"/>
    <w:rsid w:val="00F7626C"/>
    <w:rsid w:val="00F827D8"/>
    <w:rsid w:val="00F90AA2"/>
    <w:rsid w:val="00FA1594"/>
    <w:rsid w:val="00FA379C"/>
    <w:rsid w:val="00FA7F0B"/>
    <w:rsid w:val="00FD571F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</cp:revision>
  <cp:lastPrinted>2026-04-24T07:26:00Z</cp:lastPrinted>
  <dcterms:created xsi:type="dcterms:W3CDTF">2026-06-26T04:59:00Z</dcterms:created>
  <dcterms:modified xsi:type="dcterms:W3CDTF">2026-07-07T17:17:00Z</dcterms:modified>
</cp:coreProperties>
</file>