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F13" w:rsidRPr="008933E9" w:rsidRDefault="005805E6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8933E9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523E34" wp14:editId="5D291539">
                <wp:simplePos x="0" y="0"/>
                <wp:positionH relativeFrom="margin">
                  <wp:align>right</wp:align>
                </wp:positionH>
                <wp:positionV relativeFrom="page">
                  <wp:posOffset>2162176</wp:posOffset>
                </wp:positionV>
                <wp:extent cx="5939790" cy="552450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3F7F13" w:rsidRDefault="00B06F41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805E6">
                              <w:rPr>
                                <w:b/>
                                <w:szCs w:val="22"/>
                              </w:rPr>
                              <w:t>Об определении ответственного лица по контролю применения участковыми избирательными комиссиями средств видеорегистрации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23E3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43.5pt;z-index:2516582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" filled="f" stroked="f">
                <v:textbox inset="1mm,1mm,1mm,1mm">
                  <w:txbxContent>
                    <w:p w:rsidR="003F7F13" w:rsidRDefault="00B06F41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805E6">
                        <w:rPr>
                          <w:b/>
                          <w:szCs w:val="22"/>
                        </w:rPr>
                        <w:t>Об определении ответственного лица по контролю применения участковыми избирательными комиссиями средств видеорегистрации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8933E9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22EA023" wp14:editId="41C229DE">
                <wp:simplePos x="0" y="0"/>
                <wp:positionH relativeFrom="page">
                  <wp:posOffset>1438275</wp:posOffset>
                </wp:positionH>
                <wp:positionV relativeFrom="page">
                  <wp:posOffset>1524000</wp:posOffset>
                </wp:positionV>
                <wp:extent cx="1259840" cy="266700"/>
                <wp:effectExtent l="0" t="0" r="0" b="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F7F13" w:rsidRDefault="00B06F41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</w:t>
                            </w:r>
                            <w:r w:rsidR="00532AD5">
                              <w:rPr>
                                <w:sz w:val="24"/>
                                <w:szCs w:val="24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2EA023" id="Text Box 122" o:spid="_x0000_s1027" type="#_x0000_t202" style="position:absolute;margin-left:113.25pt;margin-top:120pt;width:99.2pt;height:21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3F7F13" w:rsidRDefault="00B06F41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</w:t>
                      </w:r>
                      <w:r w:rsidR="00532AD5">
                        <w:rPr>
                          <w:sz w:val="24"/>
                          <w:szCs w:val="24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2AD5" w:rsidRPr="008933E9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F7F13" w:rsidRPr="005805E6" w:rsidRDefault="00532AD5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 w:rsidRPr="005805E6"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B06F41" w:rsidRPr="005805E6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Pr="005805E6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10638D" w:rsidRPr="005805E6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8053DC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Pr="005805E6"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3F7F13" w:rsidRPr="005805E6" w:rsidRDefault="00532AD5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 w:rsidRPr="005805E6">
                        <w:rPr>
                          <w:sz w:val="24"/>
                          <w:szCs w:val="24"/>
                        </w:rPr>
                        <w:t>10</w:t>
                      </w:r>
                      <w:r w:rsidR="00B06F41" w:rsidRPr="005805E6">
                        <w:rPr>
                          <w:sz w:val="24"/>
                          <w:szCs w:val="24"/>
                        </w:rPr>
                        <w:t>5</w:t>
                      </w:r>
                      <w:r w:rsidRPr="005805E6">
                        <w:rPr>
                          <w:sz w:val="24"/>
                          <w:szCs w:val="24"/>
                        </w:rPr>
                        <w:t>/</w:t>
                      </w:r>
                      <w:r w:rsidR="0010638D" w:rsidRPr="005805E6">
                        <w:rPr>
                          <w:sz w:val="24"/>
                          <w:szCs w:val="24"/>
                        </w:rPr>
                        <w:t>1</w:t>
                      </w:r>
                      <w:r w:rsidR="008053DC">
                        <w:rPr>
                          <w:sz w:val="24"/>
                          <w:szCs w:val="24"/>
                        </w:rPr>
                        <w:t>4</w:t>
                      </w:r>
                      <w:r w:rsidRPr="005805E6"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F7F13" w:rsidRPr="008933E9" w:rsidRDefault="00B06F41" w:rsidP="00B77B8E">
      <w:pPr>
        <w:pStyle w:val="afa"/>
        <w:spacing w:line="276" w:lineRule="auto"/>
        <w:ind w:firstLine="709"/>
        <w:rPr>
          <w:szCs w:val="28"/>
        </w:rPr>
      </w:pPr>
      <w:r w:rsidRPr="008933E9">
        <w:rPr>
          <w:szCs w:val="28"/>
        </w:rPr>
        <w:t>В целях обеспечения открытости в деятельности участковых избирательных комиссии, руководствуясь Порядком применения средств видеорегистрации (видеофиксации) при проведении выборов депутатов Государственной Думы Федерального Собрания российской Федерации девятого созыва и совмещенных с ними выборов, назначенных на 20 сентября 2026 года, утвержденным постановлением Избирательной комиссии Пермского края от 14.07.2026 № 124/03-4 (далее – Порядок),</w:t>
      </w:r>
    </w:p>
    <w:p w:rsidR="003F7F13" w:rsidRPr="008933E9" w:rsidRDefault="00532AD5" w:rsidP="000C7086">
      <w:pPr>
        <w:pStyle w:val="afa"/>
        <w:spacing w:before="120" w:after="120" w:line="276" w:lineRule="auto"/>
        <w:ind w:firstLine="0"/>
        <w:jc w:val="center"/>
        <w:rPr>
          <w:szCs w:val="28"/>
        </w:rPr>
      </w:pPr>
      <w:r w:rsidRPr="008933E9">
        <w:rPr>
          <w:szCs w:val="28"/>
        </w:rPr>
        <w:t xml:space="preserve">Комиссия </w:t>
      </w:r>
      <w:r w:rsidRPr="008933E9">
        <w:rPr>
          <w:spacing w:val="100"/>
          <w:szCs w:val="28"/>
        </w:rPr>
        <w:t>решае</w:t>
      </w:r>
      <w:r w:rsidRPr="008933E9">
        <w:rPr>
          <w:szCs w:val="28"/>
        </w:rPr>
        <w:t>т:</w:t>
      </w:r>
    </w:p>
    <w:p w:rsidR="003F7F13" w:rsidRPr="008933E9" w:rsidRDefault="005805E6" w:rsidP="008053DC">
      <w:pPr>
        <w:pStyle w:val="afa"/>
        <w:numPr>
          <w:ilvl w:val="0"/>
          <w:numId w:val="9"/>
        </w:numPr>
        <w:spacing w:line="276" w:lineRule="auto"/>
        <w:ind w:left="0" w:firstLine="567"/>
        <w:rPr>
          <w:szCs w:val="28"/>
        </w:rPr>
      </w:pPr>
      <w:r w:rsidRPr="008933E9">
        <w:rPr>
          <w:szCs w:val="28"/>
        </w:rPr>
        <w:t>К</w:t>
      </w:r>
      <w:r w:rsidR="00B06F41" w:rsidRPr="008933E9">
        <w:rPr>
          <w:szCs w:val="28"/>
        </w:rPr>
        <w:t>осаревой Виктории Станиславовне, члену территориальной избирательной комиссии Индустриального района города Перми</w:t>
      </w:r>
      <w:r w:rsidR="008053DC" w:rsidRPr="008933E9">
        <w:rPr>
          <w:szCs w:val="28"/>
        </w:rPr>
        <w:t>, предложенной в состав комиссии Пермским региональным отделением Политической партии ЛДПР - Либерально-демократической партии России,</w:t>
      </w:r>
      <w:r w:rsidR="00B06F41" w:rsidRPr="008933E9">
        <w:rPr>
          <w:szCs w:val="28"/>
        </w:rPr>
        <w:t xml:space="preserve"> обеспечить контроль за исполнением участковыми избирательными </w:t>
      </w:r>
      <w:r w:rsidR="00F91AC6" w:rsidRPr="008933E9">
        <w:rPr>
          <w:szCs w:val="28"/>
        </w:rPr>
        <w:t>комиссиями требований Порядка, принятием участковыми избирательными комиссиями решений о назначении из списка членов соответствующих комиссий, ответственных лиц за работу со средствами видеорегистрации (видеофиксации), а также соблюдением установленных Порядком зон видимости средств видеорегистрации (видеофиксации) в помещениях для голосования участковых избирательных комиссий.</w:t>
      </w:r>
      <w:r w:rsidR="00B06F41" w:rsidRPr="008933E9">
        <w:rPr>
          <w:szCs w:val="28"/>
        </w:rPr>
        <w:t xml:space="preserve"> </w:t>
      </w:r>
    </w:p>
    <w:p w:rsidR="003F7F13" w:rsidRPr="008933E9" w:rsidRDefault="00F91AC6" w:rsidP="005805E6">
      <w:pPr>
        <w:pStyle w:val="afa"/>
        <w:numPr>
          <w:ilvl w:val="0"/>
          <w:numId w:val="9"/>
        </w:numPr>
        <w:spacing w:line="276" w:lineRule="auto"/>
        <w:ind w:left="0" w:firstLine="709"/>
        <w:rPr>
          <w:szCs w:val="28"/>
        </w:rPr>
      </w:pPr>
      <w:r w:rsidRPr="008933E9">
        <w:rPr>
          <w:szCs w:val="28"/>
        </w:rPr>
        <w:t>Участковым и</w:t>
      </w:r>
      <w:r w:rsidR="001B1325" w:rsidRPr="008933E9">
        <w:rPr>
          <w:szCs w:val="28"/>
        </w:rPr>
        <w:t xml:space="preserve">збирательным комиссиям определить решением УИК не менее двух членов УИК с правом решающего голоса не позднее чем за четыре дня до дня установки средств видеорегистрации (видеофиксации). </w:t>
      </w:r>
    </w:p>
    <w:p w:rsidR="001B1325" w:rsidRPr="008933E9" w:rsidRDefault="001B1325" w:rsidP="005805E6">
      <w:pPr>
        <w:pStyle w:val="afa"/>
        <w:numPr>
          <w:ilvl w:val="0"/>
          <w:numId w:val="9"/>
        </w:numPr>
        <w:spacing w:line="276" w:lineRule="auto"/>
        <w:ind w:left="0" w:firstLine="709"/>
        <w:rPr>
          <w:szCs w:val="28"/>
        </w:rPr>
      </w:pPr>
      <w:r w:rsidRPr="008933E9">
        <w:rPr>
          <w:szCs w:val="28"/>
        </w:rPr>
        <w:t>Направить копию настоящего решения в участковые избирательные комиссии избирательных участков № 2901-2962.</w:t>
      </w:r>
    </w:p>
    <w:p w:rsidR="003F7F13" w:rsidRPr="008933E9" w:rsidRDefault="00532AD5" w:rsidP="005805E6">
      <w:pPr>
        <w:pStyle w:val="afa"/>
        <w:numPr>
          <w:ilvl w:val="0"/>
          <w:numId w:val="9"/>
        </w:numPr>
        <w:spacing w:line="276" w:lineRule="auto"/>
        <w:ind w:left="0" w:firstLine="709"/>
        <w:rPr>
          <w:szCs w:val="28"/>
        </w:rPr>
      </w:pPr>
      <w:r w:rsidRPr="008933E9">
        <w:rPr>
          <w:szCs w:val="28"/>
        </w:rP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3F7F13" w:rsidRPr="008933E9" w:rsidRDefault="00051629" w:rsidP="005805E6">
      <w:pPr>
        <w:pStyle w:val="afa"/>
        <w:numPr>
          <w:ilvl w:val="0"/>
          <w:numId w:val="9"/>
        </w:numPr>
        <w:spacing w:line="276" w:lineRule="auto"/>
        <w:ind w:left="0" w:firstLine="709"/>
        <w:rPr>
          <w:szCs w:val="28"/>
        </w:rPr>
      </w:pPr>
      <w:r w:rsidRPr="008933E9">
        <w:rPr>
          <w:szCs w:val="28"/>
        </w:rPr>
        <w:lastRenderedPageBreak/>
        <w:t>К</w:t>
      </w:r>
      <w:r w:rsidR="00532AD5" w:rsidRPr="008933E9">
        <w:rPr>
          <w:szCs w:val="28"/>
        </w:rPr>
        <w:t>онтроль за исполнением настоящего решения</w:t>
      </w:r>
      <w:r w:rsidRPr="008933E9">
        <w:rPr>
          <w:szCs w:val="28"/>
        </w:rPr>
        <w:t xml:space="preserve"> возложить</w:t>
      </w:r>
      <w:r w:rsidR="00532AD5" w:rsidRPr="008933E9">
        <w:rPr>
          <w:szCs w:val="28"/>
        </w:rPr>
        <w:t xml:space="preserve"> на председателя территориальной избирательной комиссии Индустриального района города Перми Епанову О.Л.</w:t>
      </w:r>
    </w:p>
    <w:p w:rsidR="003F7F13" w:rsidRPr="008933E9" w:rsidRDefault="003F7F13">
      <w:pPr>
        <w:pStyle w:val="afa"/>
        <w:spacing w:line="276" w:lineRule="auto"/>
        <w:ind w:firstLine="0"/>
        <w:rPr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2"/>
        <w:gridCol w:w="4254"/>
      </w:tblGrid>
      <w:tr w:rsidR="003F7F13" w:rsidRPr="008933E9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F7F13" w:rsidRPr="008933E9" w:rsidRDefault="00532AD5">
            <w:pPr>
              <w:pStyle w:val="afa"/>
              <w:spacing w:before="600" w:line="240" w:lineRule="auto"/>
              <w:ind w:firstLine="0"/>
              <w:rPr>
                <w:szCs w:val="28"/>
              </w:rPr>
            </w:pPr>
            <w:r w:rsidRPr="008933E9">
              <w:rPr>
                <w:szCs w:val="28"/>
              </w:rPr>
              <w:t>Председатель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F7F13" w:rsidRPr="008933E9" w:rsidRDefault="00532AD5">
            <w:pPr>
              <w:pStyle w:val="afa"/>
              <w:spacing w:before="600" w:line="240" w:lineRule="auto"/>
              <w:ind w:firstLine="0"/>
              <w:jc w:val="right"/>
              <w:rPr>
                <w:szCs w:val="28"/>
              </w:rPr>
            </w:pPr>
            <w:r w:rsidRPr="008933E9">
              <w:rPr>
                <w:szCs w:val="28"/>
              </w:rPr>
              <w:t>О.Л. Епанова</w:t>
            </w:r>
          </w:p>
        </w:tc>
      </w:tr>
      <w:tr w:rsidR="003F7F13" w:rsidRPr="008933E9">
        <w:trPr>
          <w:trHeight w:val="68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F7F13" w:rsidRPr="008933E9" w:rsidRDefault="003F7F13">
            <w:pPr>
              <w:pStyle w:val="afa"/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F7F13" w:rsidRPr="008933E9" w:rsidRDefault="003F7F13">
            <w:pPr>
              <w:pStyle w:val="afa"/>
              <w:spacing w:line="240" w:lineRule="auto"/>
              <w:ind w:firstLine="0"/>
              <w:jc w:val="right"/>
              <w:rPr>
                <w:szCs w:val="28"/>
              </w:rPr>
            </w:pPr>
          </w:p>
        </w:tc>
      </w:tr>
      <w:tr w:rsidR="003F7F13" w:rsidRPr="008053DC">
        <w:trPr>
          <w:trHeight w:val="340"/>
        </w:trPr>
        <w:tc>
          <w:tcPr>
            <w:tcW w:w="5102" w:type="dxa"/>
            <w:tcMar>
              <w:left w:w="0" w:type="dxa"/>
              <w:right w:w="0" w:type="dxa"/>
            </w:tcMar>
          </w:tcPr>
          <w:p w:rsidR="003F7F13" w:rsidRPr="008933E9" w:rsidRDefault="00532AD5">
            <w:pPr>
              <w:pStyle w:val="afa"/>
              <w:spacing w:line="240" w:lineRule="auto"/>
              <w:ind w:firstLine="0"/>
              <w:rPr>
                <w:szCs w:val="28"/>
              </w:rPr>
            </w:pPr>
            <w:r w:rsidRPr="008933E9">
              <w:rPr>
                <w:szCs w:val="28"/>
              </w:rPr>
              <w:t>Секретарь комиссии</w:t>
            </w:r>
          </w:p>
        </w:tc>
        <w:tc>
          <w:tcPr>
            <w:tcW w:w="4254" w:type="dxa"/>
            <w:tcMar>
              <w:left w:w="0" w:type="dxa"/>
              <w:right w:w="0" w:type="dxa"/>
            </w:tcMar>
          </w:tcPr>
          <w:p w:rsidR="003F7F13" w:rsidRPr="008053DC" w:rsidRDefault="00532AD5">
            <w:pPr>
              <w:pStyle w:val="afa"/>
              <w:spacing w:line="240" w:lineRule="auto"/>
              <w:ind w:firstLine="0"/>
              <w:jc w:val="right"/>
              <w:rPr>
                <w:szCs w:val="28"/>
              </w:rPr>
            </w:pPr>
            <w:r w:rsidRPr="008933E9">
              <w:rPr>
                <w:szCs w:val="28"/>
              </w:rPr>
              <w:t>Е.А. Фасхиева</w:t>
            </w:r>
            <w:bookmarkStart w:id="0" w:name="_GoBack"/>
            <w:bookmarkEnd w:id="0"/>
          </w:p>
        </w:tc>
      </w:tr>
    </w:tbl>
    <w:p w:rsidR="003F7F13" w:rsidRPr="008053DC" w:rsidRDefault="003F7F13">
      <w:pPr>
        <w:rPr>
          <w:szCs w:val="28"/>
        </w:rPr>
      </w:pPr>
    </w:p>
    <w:sectPr w:rsidR="003F7F13" w:rsidRPr="008053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16F" w:rsidRDefault="001C216F">
      <w:r>
        <w:separator/>
      </w:r>
    </w:p>
  </w:endnote>
  <w:endnote w:type="continuationSeparator" w:id="0">
    <w:p w:rsidR="001C216F" w:rsidRDefault="001C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13" w:rsidRDefault="00532AD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3F7F13" w:rsidRDefault="003F7F13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13" w:rsidRDefault="00532AD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13" w:rsidRDefault="003F7F1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16F" w:rsidRDefault="001C216F">
      <w:r>
        <w:separator/>
      </w:r>
    </w:p>
  </w:footnote>
  <w:footnote w:type="continuationSeparator" w:id="0">
    <w:p w:rsidR="001C216F" w:rsidRDefault="001C2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13" w:rsidRDefault="00532A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3F7F13" w:rsidRDefault="003F7F1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F13" w:rsidRDefault="00532AD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8933E9">
      <w:rPr>
        <w:noProof/>
      </w:rPr>
      <w:t>2</w:t>
    </w:r>
    <w:r>
      <w:fldChar w:fldCharType="end"/>
    </w:r>
  </w:p>
  <w:p w:rsidR="003F7F13" w:rsidRDefault="003F7F1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3F7F13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F7F13" w:rsidRDefault="003F7F13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3F7F13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3F7F13" w:rsidRDefault="00532AD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3F7F13" w:rsidRDefault="00532A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3F7F13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F7F13" w:rsidRDefault="00532A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F7F13" w:rsidRDefault="003F7F13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3F7F13" w:rsidRDefault="00532AD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3F7F13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3F7F13" w:rsidRDefault="003F7F13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F7F13" w:rsidRDefault="00532AD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3F7F13" w:rsidRDefault="003F7F13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3F7F13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3F7F13" w:rsidRDefault="003F7F13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3F7F13" w:rsidRDefault="003F7F13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17F03"/>
    <w:multiLevelType w:val="hybridMultilevel"/>
    <w:tmpl w:val="F22AEB80"/>
    <w:lvl w:ilvl="0" w:tplc="1B9A3E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C3EB882">
      <w:start w:val="1"/>
      <w:numFmt w:val="lowerLetter"/>
      <w:lvlText w:val="%2."/>
      <w:lvlJc w:val="left"/>
      <w:pPr>
        <w:ind w:left="1440" w:hanging="360"/>
      </w:pPr>
    </w:lvl>
    <w:lvl w:ilvl="2" w:tplc="E864D934">
      <w:start w:val="1"/>
      <w:numFmt w:val="lowerRoman"/>
      <w:lvlText w:val="%3."/>
      <w:lvlJc w:val="right"/>
      <w:pPr>
        <w:ind w:left="2160" w:hanging="180"/>
      </w:pPr>
    </w:lvl>
    <w:lvl w:ilvl="3" w:tplc="31A84376">
      <w:start w:val="1"/>
      <w:numFmt w:val="decimal"/>
      <w:lvlText w:val="%4."/>
      <w:lvlJc w:val="left"/>
      <w:pPr>
        <w:ind w:left="2880" w:hanging="360"/>
      </w:pPr>
    </w:lvl>
    <w:lvl w:ilvl="4" w:tplc="54EC4CB2">
      <w:start w:val="1"/>
      <w:numFmt w:val="lowerLetter"/>
      <w:lvlText w:val="%5."/>
      <w:lvlJc w:val="left"/>
      <w:pPr>
        <w:ind w:left="3600" w:hanging="360"/>
      </w:pPr>
    </w:lvl>
    <w:lvl w:ilvl="5" w:tplc="C92654DE">
      <w:start w:val="1"/>
      <w:numFmt w:val="lowerRoman"/>
      <w:lvlText w:val="%6."/>
      <w:lvlJc w:val="right"/>
      <w:pPr>
        <w:ind w:left="4320" w:hanging="180"/>
      </w:pPr>
    </w:lvl>
    <w:lvl w:ilvl="6" w:tplc="5AA279D6">
      <w:start w:val="1"/>
      <w:numFmt w:val="decimal"/>
      <w:lvlText w:val="%7."/>
      <w:lvlJc w:val="left"/>
      <w:pPr>
        <w:ind w:left="5040" w:hanging="360"/>
      </w:pPr>
    </w:lvl>
    <w:lvl w:ilvl="7" w:tplc="A61E7C2C">
      <w:start w:val="1"/>
      <w:numFmt w:val="lowerLetter"/>
      <w:lvlText w:val="%8."/>
      <w:lvlJc w:val="left"/>
      <w:pPr>
        <w:ind w:left="5760" w:hanging="360"/>
      </w:pPr>
    </w:lvl>
    <w:lvl w:ilvl="8" w:tplc="11B6F01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01B75"/>
    <w:multiLevelType w:val="hybridMultilevel"/>
    <w:tmpl w:val="05362CEC"/>
    <w:lvl w:ilvl="0" w:tplc="E0A80AE2">
      <w:start w:val="1"/>
      <w:numFmt w:val="decimal"/>
      <w:lvlText w:val="%1."/>
      <w:lvlJc w:val="left"/>
      <w:pPr>
        <w:ind w:left="720" w:hanging="360"/>
      </w:pPr>
    </w:lvl>
    <w:lvl w:ilvl="1" w:tplc="CC9CFB18">
      <w:start w:val="1"/>
      <w:numFmt w:val="lowerLetter"/>
      <w:lvlText w:val="%2."/>
      <w:lvlJc w:val="left"/>
      <w:pPr>
        <w:ind w:left="1440" w:hanging="360"/>
      </w:pPr>
    </w:lvl>
    <w:lvl w:ilvl="2" w:tplc="63F402EA">
      <w:start w:val="1"/>
      <w:numFmt w:val="lowerRoman"/>
      <w:lvlText w:val="%3."/>
      <w:lvlJc w:val="right"/>
      <w:pPr>
        <w:ind w:left="2160" w:hanging="180"/>
      </w:pPr>
    </w:lvl>
    <w:lvl w:ilvl="3" w:tplc="1D84C174">
      <w:start w:val="1"/>
      <w:numFmt w:val="decimal"/>
      <w:lvlText w:val="%4."/>
      <w:lvlJc w:val="left"/>
      <w:pPr>
        <w:ind w:left="2880" w:hanging="360"/>
      </w:pPr>
    </w:lvl>
    <w:lvl w:ilvl="4" w:tplc="FE827954">
      <w:start w:val="1"/>
      <w:numFmt w:val="lowerLetter"/>
      <w:lvlText w:val="%5."/>
      <w:lvlJc w:val="left"/>
      <w:pPr>
        <w:ind w:left="3600" w:hanging="360"/>
      </w:pPr>
    </w:lvl>
    <w:lvl w:ilvl="5" w:tplc="FA82019A">
      <w:start w:val="1"/>
      <w:numFmt w:val="lowerRoman"/>
      <w:lvlText w:val="%6."/>
      <w:lvlJc w:val="right"/>
      <w:pPr>
        <w:ind w:left="4320" w:hanging="180"/>
      </w:pPr>
    </w:lvl>
    <w:lvl w:ilvl="6" w:tplc="ACC0B8E2">
      <w:start w:val="1"/>
      <w:numFmt w:val="decimal"/>
      <w:lvlText w:val="%7."/>
      <w:lvlJc w:val="left"/>
      <w:pPr>
        <w:ind w:left="5040" w:hanging="360"/>
      </w:pPr>
    </w:lvl>
    <w:lvl w:ilvl="7" w:tplc="6C92899A">
      <w:start w:val="1"/>
      <w:numFmt w:val="lowerLetter"/>
      <w:lvlText w:val="%8."/>
      <w:lvlJc w:val="left"/>
      <w:pPr>
        <w:ind w:left="5760" w:hanging="360"/>
      </w:pPr>
    </w:lvl>
    <w:lvl w:ilvl="8" w:tplc="437EA9E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17470"/>
    <w:multiLevelType w:val="hybridMultilevel"/>
    <w:tmpl w:val="C8AE5E2C"/>
    <w:lvl w:ilvl="0" w:tplc="A8BE1F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D853F3"/>
    <w:multiLevelType w:val="hybridMultilevel"/>
    <w:tmpl w:val="57DE6830"/>
    <w:lvl w:ilvl="0" w:tplc="430217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1F1772"/>
    <w:multiLevelType w:val="hybridMultilevel"/>
    <w:tmpl w:val="4F7CA08A"/>
    <w:lvl w:ilvl="0" w:tplc="4FBA089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F90AA398">
      <w:start w:val="1"/>
      <w:numFmt w:val="lowerLetter"/>
      <w:lvlText w:val="%2."/>
      <w:lvlJc w:val="left"/>
      <w:pPr>
        <w:ind w:left="1440" w:hanging="360"/>
      </w:pPr>
    </w:lvl>
    <w:lvl w:ilvl="2" w:tplc="AF968BE8">
      <w:start w:val="1"/>
      <w:numFmt w:val="lowerRoman"/>
      <w:lvlText w:val="%3."/>
      <w:lvlJc w:val="right"/>
      <w:pPr>
        <w:ind w:left="2160" w:hanging="180"/>
      </w:pPr>
    </w:lvl>
    <w:lvl w:ilvl="3" w:tplc="C4B621CE">
      <w:start w:val="1"/>
      <w:numFmt w:val="decimal"/>
      <w:lvlText w:val="%4."/>
      <w:lvlJc w:val="left"/>
      <w:pPr>
        <w:ind w:left="2880" w:hanging="360"/>
      </w:pPr>
    </w:lvl>
    <w:lvl w:ilvl="4" w:tplc="3920E58C">
      <w:start w:val="1"/>
      <w:numFmt w:val="lowerLetter"/>
      <w:lvlText w:val="%5."/>
      <w:lvlJc w:val="left"/>
      <w:pPr>
        <w:ind w:left="3600" w:hanging="360"/>
      </w:pPr>
    </w:lvl>
    <w:lvl w:ilvl="5" w:tplc="BF5255CA">
      <w:start w:val="1"/>
      <w:numFmt w:val="lowerRoman"/>
      <w:lvlText w:val="%6."/>
      <w:lvlJc w:val="right"/>
      <w:pPr>
        <w:ind w:left="4320" w:hanging="180"/>
      </w:pPr>
    </w:lvl>
    <w:lvl w:ilvl="6" w:tplc="79F8B40A">
      <w:start w:val="1"/>
      <w:numFmt w:val="decimal"/>
      <w:lvlText w:val="%7."/>
      <w:lvlJc w:val="left"/>
      <w:pPr>
        <w:ind w:left="5040" w:hanging="360"/>
      </w:pPr>
    </w:lvl>
    <w:lvl w:ilvl="7" w:tplc="9BFCB02E">
      <w:start w:val="1"/>
      <w:numFmt w:val="lowerLetter"/>
      <w:lvlText w:val="%8."/>
      <w:lvlJc w:val="left"/>
      <w:pPr>
        <w:ind w:left="5760" w:hanging="360"/>
      </w:pPr>
    </w:lvl>
    <w:lvl w:ilvl="8" w:tplc="73842DF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0E474C"/>
    <w:multiLevelType w:val="hybridMultilevel"/>
    <w:tmpl w:val="8B524E28"/>
    <w:lvl w:ilvl="0" w:tplc="B52015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C3EB882">
      <w:start w:val="1"/>
      <w:numFmt w:val="lowerLetter"/>
      <w:lvlText w:val="%2."/>
      <w:lvlJc w:val="left"/>
      <w:pPr>
        <w:ind w:left="1440" w:hanging="360"/>
      </w:pPr>
    </w:lvl>
    <w:lvl w:ilvl="2" w:tplc="E864D934">
      <w:start w:val="1"/>
      <w:numFmt w:val="lowerRoman"/>
      <w:lvlText w:val="%3."/>
      <w:lvlJc w:val="right"/>
      <w:pPr>
        <w:ind w:left="2160" w:hanging="180"/>
      </w:pPr>
    </w:lvl>
    <w:lvl w:ilvl="3" w:tplc="31A84376">
      <w:start w:val="1"/>
      <w:numFmt w:val="decimal"/>
      <w:lvlText w:val="%4."/>
      <w:lvlJc w:val="left"/>
      <w:pPr>
        <w:ind w:left="2880" w:hanging="360"/>
      </w:pPr>
    </w:lvl>
    <w:lvl w:ilvl="4" w:tplc="54EC4CB2">
      <w:start w:val="1"/>
      <w:numFmt w:val="lowerLetter"/>
      <w:lvlText w:val="%5."/>
      <w:lvlJc w:val="left"/>
      <w:pPr>
        <w:ind w:left="3600" w:hanging="360"/>
      </w:pPr>
    </w:lvl>
    <w:lvl w:ilvl="5" w:tplc="C92654DE">
      <w:start w:val="1"/>
      <w:numFmt w:val="lowerRoman"/>
      <w:lvlText w:val="%6."/>
      <w:lvlJc w:val="right"/>
      <w:pPr>
        <w:ind w:left="4320" w:hanging="180"/>
      </w:pPr>
    </w:lvl>
    <w:lvl w:ilvl="6" w:tplc="5AA279D6">
      <w:start w:val="1"/>
      <w:numFmt w:val="decimal"/>
      <w:lvlText w:val="%7."/>
      <w:lvlJc w:val="left"/>
      <w:pPr>
        <w:ind w:left="5040" w:hanging="360"/>
      </w:pPr>
    </w:lvl>
    <w:lvl w:ilvl="7" w:tplc="A61E7C2C">
      <w:start w:val="1"/>
      <w:numFmt w:val="lowerLetter"/>
      <w:lvlText w:val="%8."/>
      <w:lvlJc w:val="left"/>
      <w:pPr>
        <w:ind w:left="5760" w:hanging="360"/>
      </w:pPr>
    </w:lvl>
    <w:lvl w:ilvl="8" w:tplc="11B6F01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F0396"/>
    <w:multiLevelType w:val="hybridMultilevel"/>
    <w:tmpl w:val="37AABCD6"/>
    <w:lvl w:ilvl="0" w:tplc="A08E12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08C4120"/>
    <w:multiLevelType w:val="hybridMultilevel"/>
    <w:tmpl w:val="4BC63804"/>
    <w:lvl w:ilvl="0" w:tplc="59EAF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FE4DBD"/>
    <w:multiLevelType w:val="hybridMultilevel"/>
    <w:tmpl w:val="01F0AEE4"/>
    <w:lvl w:ilvl="0" w:tplc="D24C42C8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5360046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C796570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84A251E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65B67E58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7C50AE3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30A204B2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6CEE5174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40A456A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13"/>
    <w:rsid w:val="00051629"/>
    <w:rsid w:val="000C7086"/>
    <w:rsid w:val="000D6B4B"/>
    <w:rsid w:val="0010638D"/>
    <w:rsid w:val="001B1325"/>
    <w:rsid w:val="001C216F"/>
    <w:rsid w:val="003F7F13"/>
    <w:rsid w:val="00532AD5"/>
    <w:rsid w:val="00552E2B"/>
    <w:rsid w:val="005805E6"/>
    <w:rsid w:val="005D2614"/>
    <w:rsid w:val="008053DC"/>
    <w:rsid w:val="008933E9"/>
    <w:rsid w:val="008F76F5"/>
    <w:rsid w:val="0099097B"/>
    <w:rsid w:val="00A0756D"/>
    <w:rsid w:val="00B06F41"/>
    <w:rsid w:val="00B77B8E"/>
    <w:rsid w:val="00BD0869"/>
    <w:rsid w:val="00D210DA"/>
    <w:rsid w:val="00D56B32"/>
    <w:rsid w:val="00DB010C"/>
    <w:rsid w:val="00F60FC1"/>
    <w:rsid w:val="00F9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C21074-44DD-43F7-B202-430D81C2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60</cp:revision>
  <cp:lastPrinted>2026-08-03T12:47:00Z</cp:lastPrinted>
  <dcterms:created xsi:type="dcterms:W3CDTF">2026-07-18T21:17:00Z</dcterms:created>
  <dcterms:modified xsi:type="dcterms:W3CDTF">2026-08-05T12:38:00Z</dcterms:modified>
</cp:coreProperties>
</file>