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84B" w:rsidRDefault="008D5E29" w:rsidP="002F084B">
      <w:pPr>
        <w:ind w:left="4678"/>
        <w:rPr>
          <w:sz w:val="20"/>
          <w:szCs w:val="20"/>
        </w:rPr>
      </w:pPr>
      <w:r>
        <w:rPr>
          <w:sz w:val="28"/>
          <w:szCs w:val="28"/>
        </w:rPr>
        <w:t>Приложение</w:t>
      </w:r>
      <w:bookmarkStart w:id="0" w:name="_GoBack"/>
      <w:bookmarkEnd w:id="0"/>
      <w:r w:rsidR="00814F48">
        <w:rPr>
          <w:sz w:val="28"/>
          <w:szCs w:val="28"/>
        </w:rPr>
        <w:t xml:space="preserve"> </w:t>
      </w:r>
      <w:r w:rsidR="002F084B">
        <w:rPr>
          <w:sz w:val="28"/>
          <w:szCs w:val="28"/>
        </w:rPr>
        <w:t xml:space="preserve">к решению территориальной избирательной комиссии </w:t>
      </w:r>
      <w:r w:rsidR="002F084B" w:rsidRPr="00926CBF">
        <w:rPr>
          <w:sz w:val="28"/>
          <w:szCs w:val="28"/>
        </w:rPr>
        <w:t>Индустриального</w:t>
      </w:r>
      <w:r w:rsidR="002F084B">
        <w:rPr>
          <w:sz w:val="28"/>
          <w:szCs w:val="28"/>
        </w:rPr>
        <w:t xml:space="preserve"> </w:t>
      </w:r>
      <w:r w:rsidR="002F084B" w:rsidRPr="00926CBF">
        <w:rPr>
          <w:sz w:val="28"/>
          <w:szCs w:val="28"/>
        </w:rPr>
        <w:t xml:space="preserve">района города Перми от </w:t>
      </w:r>
      <w:r w:rsidR="006F526F">
        <w:rPr>
          <w:sz w:val="28"/>
          <w:szCs w:val="28"/>
        </w:rPr>
        <w:t>27</w:t>
      </w:r>
      <w:r w:rsidR="002F084B" w:rsidRPr="00926CBF">
        <w:rPr>
          <w:sz w:val="28"/>
          <w:szCs w:val="28"/>
        </w:rPr>
        <w:t>.0</w:t>
      </w:r>
      <w:r w:rsidR="006F526F">
        <w:rPr>
          <w:sz w:val="28"/>
          <w:szCs w:val="28"/>
        </w:rPr>
        <w:t>3</w:t>
      </w:r>
      <w:r w:rsidR="002F084B" w:rsidRPr="00926CBF">
        <w:rPr>
          <w:sz w:val="28"/>
          <w:szCs w:val="28"/>
        </w:rPr>
        <w:t>.202</w:t>
      </w:r>
      <w:r w:rsidR="006F526F">
        <w:rPr>
          <w:sz w:val="28"/>
          <w:szCs w:val="28"/>
        </w:rPr>
        <w:t>6</w:t>
      </w:r>
      <w:r w:rsidR="002F084B" w:rsidRPr="00926CBF">
        <w:rPr>
          <w:sz w:val="28"/>
          <w:szCs w:val="28"/>
        </w:rPr>
        <w:t xml:space="preserve"> № </w:t>
      </w:r>
      <w:r w:rsidR="006F526F">
        <w:rPr>
          <w:sz w:val="28"/>
          <w:szCs w:val="28"/>
        </w:rPr>
        <w:t>86</w:t>
      </w:r>
      <w:r w:rsidR="00F83C11">
        <w:rPr>
          <w:sz w:val="28"/>
          <w:szCs w:val="28"/>
        </w:rPr>
        <w:t>/0</w:t>
      </w:r>
      <w:r w:rsidR="006F526F">
        <w:rPr>
          <w:sz w:val="28"/>
          <w:szCs w:val="28"/>
        </w:rPr>
        <w:t>2</w:t>
      </w:r>
      <w:r w:rsidR="00F83C11">
        <w:rPr>
          <w:sz w:val="28"/>
          <w:szCs w:val="28"/>
        </w:rPr>
        <w:t>-</w:t>
      </w:r>
      <w:r w:rsidR="002F084B">
        <w:rPr>
          <w:sz w:val="28"/>
          <w:szCs w:val="28"/>
        </w:rPr>
        <w:t>4</w:t>
      </w:r>
    </w:p>
    <w:p w:rsidR="002F084B" w:rsidRDefault="002F084B" w:rsidP="002F084B">
      <w:pPr>
        <w:jc w:val="right"/>
        <w:rPr>
          <w:sz w:val="20"/>
          <w:szCs w:val="20"/>
        </w:rPr>
      </w:pP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 w:rsidRPr="00926CBF"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2F084B" w:rsidRPr="00880F7C" w:rsidRDefault="002F084B" w:rsidP="002F084B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</w:t>
      </w:r>
      <w:r w:rsidRPr="00880F7C">
        <w:rPr>
          <w:bCs/>
          <w:iCs/>
          <w:color w:val="000000"/>
          <w:sz w:val="28"/>
          <w:szCs w:val="28"/>
        </w:rPr>
        <w:t>а основании подпункта а пункта 6 статьи 29 Федерального закона</w:t>
      </w:r>
    </w:p>
    <w:p w:rsidR="002F084B" w:rsidRPr="00B11A9A" w:rsidRDefault="002F084B" w:rsidP="002F084B">
      <w:pPr>
        <w:spacing w:line="0" w:lineRule="atLeast"/>
        <w:jc w:val="center"/>
        <w:rPr>
          <w:sz w:val="22"/>
          <w:szCs w:val="22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926"/>
        <w:gridCol w:w="5975"/>
      </w:tblGrid>
      <w:tr w:rsidR="005D43FB" w:rsidRPr="000825B5" w:rsidTr="005D43FB">
        <w:trPr>
          <w:trHeight w:val="600"/>
          <w:tblHeader/>
          <w:jc w:val="center"/>
        </w:trPr>
        <w:tc>
          <w:tcPr>
            <w:tcW w:w="567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п/п</w:t>
            </w:r>
          </w:p>
        </w:tc>
        <w:tc>
          <w:tcPr>
            <w:tcW w:w="2268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УИК</w:t>
            </w:r>
          </w:p>
        </w:tc>
        <w:tc>
          <w:tcPr>
            <w:tcW w:w="5975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Субъект выдвижения</w:t>
            </w:r>
          </w:p>
        </w:tc>
      </w:tr>
      <w:tr w:rsidR="005D43FB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5D43FB" w:rsidRPr="0080304E" w:rsidRDefault="005D43FB" w:rsidP="00327E44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auto"/>
          </w:tcPr>
          <w:p w:rsidR="005D43FB" w:rsidRPr="0080304E" w:rsidRDefault="005D43FB" w:rsidP="00F83C11">
            <w:r>
              <w:t xml:space="preserve">Болотова Ирина Георгиевна </w:t>
            </w:r>
          </w:p>
        </w:tc>
        <w:tc>
          <w:tcPr>
            <w:tcW w:w="926" w:type="dxa"/>
            <w:shd w:val="clear" w:color="auto" w:fill="auto"/>
          </w:tcPr>
          <w:p w:rsidR="005D43FB" w:rsidRPr="0080304E" w:rsidRDefault="005D43FB" w:rsidP="006F526F">
            <w:pPr>
              <w:jc w:val="center"/>
            </w:pPr>
            <w:r>
              <w:t>2932</w:t>
            </w:r>
          </w:p>
        </w:tc>
        <w:tc>
          <w:tcPr>
            <w:tcW w:w="5975" w:type="dxa"/>
            <w:shd w:val="clear" w:color="auto" w:fill="auto"/>
          </w:tcPr>
          <w:p w:rsidR="005D43FB" w:rsidRPr="0080304E" w:rsidRDefault="005D43FB" w:rsidP="00E47503">
            <w:r>
              <w:t>Собрание избирателей по месту работы</w:t>
            </w:r>
          </w:p>
        </w:tc>
      </w:tr>
    </w:tbl>
    <w:p w:rsidR="004129DB" w:rsidRDefault="004129DB"/>
    <w:sectPr w:rsidR="004129DB" w:rsidSect="00684717">
      <w:headerReference w:type="even" r:id="rId6"/>
      <w:headerReference w:type="default" r:id="rId7"/>
      <w:pgSz w:w="11906" w:h="16838"/>
      <w:pgMar w:top="709" w:right="851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C89" w:rsidRDefault="00E07C89">
      <w:r>
        <w:separator/>
      </w:r>
    </w:p>
  </w:endnote>
  <w:endnote w:type="continuationSeparator" w:id="0">
    <w:p w:rsidR="00E07C89" w:rsidRDefault="00E07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C89" w:rsidRDefault="00E07C89">
      <w:r>
        <w:separator/>
      </w:r>
    </w:p>
  </w:footnote>
  <w:footnote w:type="continuationSeparator" w:id="0">
    <w:p w:rsidR="00E07C89" w:rsidRDefault="00E07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2A6" w:rsidRDefault="00E07C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C11">
      <w:rPr>
        <w:rStyle w:val="a5"/>
        <w:noProof/>
      </w:rPr>
      <w:t>3</w:t>
    </w:r>
    <w:r>
      <w:rPr>
        <w:rStyle w:val="a5"/>
      </w:rPr>
      <w:fldChar w:fldCharType="end"/>
    </w:r>
  </w:p>
  <w:p w:rsidR="005002A6" w:rsidRDefault="00E07C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4B"/>
    <w:rsid w:val="00067434"/>
    <w:rsid w:val="002F084B"/>
    <w:rsid w:val="004129DB"/>
    <w:rsid w:val="00461639"/>
    <w:rsid w:val="005D43FB"/>
    <w:rsid w:val="00644E77"/>
    <w:rsid w:val="00680413"/>
    <w:rsid w:val="006F526F"/>
    <w:rsid w:val="00706BC6"/>
    <w:rsid w:val="00814F48"/>
    <w:rsid w:val="008D5E29"/>
    <w:rsid w:val="00A26BAC"/>
    <w:rsid w:val="00C47A4B"/>
    <w:rsid w:val="00DD348D"/>
    <w:rsid w:val="00E07C89"/>
    <w:rsid w:val="00E47503"/>
    <w:rsid w:val="00F8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7E4CC"/>
  <w15:chartTrackingRefBased/>
  <w15:docId w15:val="{B0D6FAA0-585A-4C80-9C9D-91BB9881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084B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F08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F084B"/>
  </w:style>
  <w:style w:type="paragraph" w:styleId="a6">
    <w:name w:val="List Paragraph"/>
    <w:basedOn w:val="a"/>
    <w:uiPriority w:val="34"/>
    <w:qFormat/>
    <w:rsid w:val="002F08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5</cp:revision>
  <dcterms:created xsi:type="dcterms:W3CDTF">2026-03-24T09:42:00Z</dcterms:created>
  <dcterms:modified xsi:type="dcterms:W3CDTF">2026-03-29T14:45:00Z</dcterms:modified>
</cp:coreProperties>
</file>