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AC7" w:rsidRPr="00E201FA" w:rsidRDefault="00525AC7" w:rsidP="00525AC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СООБЩЕНИЕ </w:t>
      </w:r>
    </w:p>
    <w:p w:rsidR="00525AC7" w:rsidRPr="00E201FA" w:rsidRDefault="00525AC7" w:rsidP="00525AC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о приеме предложений по кандидатурам </w:t>
      </w:r>
    </w:p>
    <w:p w:rsidR="00525AC7" w:rsidRPr="00E201FA" w:rsidRDefault="00525AC7" w:rsidP="00525AC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в составы участковых избирательных комиссий </w:t>
      </w:r>
    </w:p>
    <w:p w:rsidR="00525AC7" w:rsidRDefault="00525AC7" w:rsidP="00525AC7">
      <w:pPr>
        <w:tabs>
          <w:tab w:val="left" w:pos="2775"/>
        </w:tabs>
        <w:spacing w:line="288" w:lineRule="auto"/>
        <w:jc w:val="center"/>
        <w:rPr>
          <w:rFonts w:ascii="Times New Roman CYR" w:hAnsi="Times New Roman CYR"/>
          <w:b/>
        </w:rPr>
      </w:pPr>
      <w:r w:rsidRPr="00E201FA">
        <w:rPr>
          <w:rFonts w:ascii="Times New Roman CYR" w:hAnsi="Times New Roman CYR"/>
          <w:b/>
        </w:rPr>
        <w:t>(состав резерва участковых комиссий)</w:t>
      </w:r>
    </w:p>
    <w:p w:rsidR="00525AC7" w:rsidRDefault="00525AC7" w:rsidP="00525AC7">
      <w:pPr>
        <w:tabs>
          <w:tab w:val="left" w:pos="2775"/>
        </w:tabs>
        <w:spacing w:line="288" w:lineRule="auto"/>
        <w:jc w:val="center"/>
        <w:rPr>
          <w:rFonts w:ascii="Times New Roman CYR" w:hAnsi="Times New Roman CYR"/>
          <w:b/>
        </w:rPr>
      </w:pPr>
    </w:p>
    <w:p w:rsidR="00525AC7" w:rsidRDefault="00525AC7" w:rsidP="00525AC7">
      <w:pPr>
        <w:tabs>
          <w:tab w:val="right" w:pos="9356"/>
        </w:tabs>
        <w:ind w:right="-1"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06E43">
        <w:rPr>
          <w:rFonts w:eastAsia="Calibri"/>
          <w:sz w:val="28"/>
          <w:szCs w:val="28"/>
          <w:lang w:eastAsia="en-US"/>
        </w:rPr>
        <w:t>Руководствуясь пунктами 4 и 5.1 статьи 27 Федерального закона «Об основных гарантиях избирательных прав и права на участие в референдуме граждан Российской Федерации», территориальная избирательная комиссия</w:t>
      </w:r>
      <w:r>
        <w:rPr>
          <w:rFonts w:eastAsia="Calibri"/>
          <w:sz w:val="28"/>
          <w:szCs w:val="28"/>
          <w:lang w:eastAsia="en-US"/>
        </w:rPr>
        <w:t xml:space="preserve"> Индустриального района города Перми </w:t>
      </w:r>
      <w:r w:rsidRPr="00B06E43">
        <w:rPr>
          <w:rFonts w:eastAsia="Calibri"/>
          <w:sz w:val="28"/>
          <w:szCs w:val="28"/>
          <w:lang w:eastAsia="en-US"/>
        </w:rPr>
        <w:t>объявляет прием предложений по кандидатурам для назначения членов участковых избирательных комиссий с правом решающего голоса в составы следующих участковых комиссий (состав резерва участковых комиссий):</w:t>
      </w:r>
      <w:proofErr w:type="gramEnd"/>
    </w:p>
    <w:p w:rsidR="00525AC7" w:rsidRPr="00B06E43" w:rsidRDefault="00525AC7" w:rsidP="00525AC7">
      <w:pPr>
        <w:tabs>
          <w:tab w:val="right" w:pos="9356"/>
        </w:tabs>
        <w:ind w:right="-1" w:firstLine="567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3544"/>
      </w:tblGrid>
      <w:tr w:rsidR="00525AC7" w:rsidTr="00ED30C0">
        <w:tc>
          <w:tcPr>
            <w:tcW w:w="709" w:type="dxa"/>
          </w:tcPr>
          <w:p w:rsidR="00525AC7" w:rsidRPr="00B06E43" w:rsidRDefault="00525AC7" w:rsidP="00ED30C0">
            <w:pPr>
              <w:ind w:left="57"/>
              <w:jc w:val="center"/>
              <w:rPr>
                <w:b/>
                <w:sz w:val="22"/>
                <w:szCs w:val="22"/>
              </w:rPr>
            </w:pPr>
            <w:r w:rsidRPr="00B06E43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B06E43">
              <w:rPr>
                <w:b/>
                <w:sz w:val="22"/>
                <w:szCs w:val="22"/>
              </w:rPr>
              <w:t>п</w:t>
            </w:r>
            <w:proofErr w:type="gramEnd"/>
            <w:r w:rsidRPr="00B06E43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103" w:type="dxa"/>
          </w:tcPr>
          <w:p w:rsidR="00525AC7" w:rsidRPr="00B06E43" w:rsidRDefault="00525AC7" w:rsidP="00ED30C0">
            <w:pPr>
              <w:ind w:left="57"/>
              <w:jc w:val="center"/>
              <w:rPr>
                <w:b/>
                <w:sz w:val="22"/>
                <w:szCs w:val="22"/>
              </w:rPr>
            </w:pPr>
            <w:r w:rsidRPr="00B06E43">
              <w:rPr>
                <w:b/>
                <w:sz w:val="22"/>
                <w:szCs w:val="22"/>
              </w:rPr>
              <w:t>Номер участковой избирательной комиссии</w:t>
            </w:r>
          </w:p>
        </w:tc>
        <w:tc>
          <w:tcPr>
            <w:tcW w:w="3544" w:type="dxa"/>
          </w:tcPr>
          <w:p w:rsidR="00525AC7" w:rsidRPr="00B06E43" w:rsidRDefault="00525AC7" w:rsidP="00ED30C0">
            <w:pPr>
              <w:ind w:left="57"/>
              <w:jc w:val="center"/>
              <w:rPr>
                <w:b/>
                <w:sz w:val="22"/>
                <w:szCs w:val="22"/>
              </w:rPr>
            </w:pPr>
            <w:r w:rsidRPr="00B06E43">
              <w:rPr>
                <w:b/>
                <w:sz w:val="22"/>
                <w:szCs w:val="22"/>
              </w:rPr>
              <w:t>Количество членов участковой избирательной комиссии с правом решающего голоса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1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2901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ул.Мира</w:t>
            </w:r>
            <w:proofErr w:type="spellEnd"/>
            <w:r>
              <w:rPr>
                <w:color w:val="000000"/>
              </w:rPr>
              <w:t>, д.4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2902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ул.Льва</w:t>
            </w:r>
            <w:proofErr w:type="spellEnd"/>
            <w:r>
              <w:rPr>
                <w:color w:val="000000"/>
              </w:rPr>
              <w:t xml:space="preserve"> Толстого, д.12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2903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ул.Льва</w:t>
            </w:r>
            <w:proofErr w:type="spellEnd"/>
            <w:r>
              <w:rPr>
                <w:color w:val="000000"/>
              </w:rPr>
              <w:t xml:space="preserve"> Толстого, д.12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4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2904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ул.Танкистов</w:t>
            </w:r>
            <w:proofErr w:type="spellEnd"/>
            <w:r>
              <w:rPr>
                <w:color w:val="000000"/>
              </w:rPr>
              <w:t>, д.46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2905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ул.Сивкова</w:t>
            </w:r>
            <w:proofErr w:type="spellEnd"/>
            <w:r>
              <w:rPr>
                <w:color w:val="000000"/>
              </w:rPr>
              <w:t>, д.3б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6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2906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ул.Сивкова</w:t>
            </w:r>
            <w:proofErr w:type="spellEnd"/>
            <w:r>
              <w:rPr>
                <w:color w:val="000000"/>
              </w:rPr>
              <w:t>, д.3б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7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2907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ул.Самолетная</w:t>
            </w:r>
            <w:proofErr w:type="spellEnd"/>
            <w:r>
              <w:rPr>
                <w:color w:val="000000"/>
              </w:rPr>
              <w:t>, д.52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8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2908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ул.Танкистов</w:t>
            </w:r>
            <w:proofErr w:type="spellEnd"/>
            <w:r>
              <w:rPr>
                <w:color w:val="000000"/>
              </w:rPr>
              <w:t>, д.46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9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2909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ул.Карпинского</w:t>
            </w:r>
            <w:proofErr w:type="spellEnd"/>
            <w:r>
              <w:rPr>
                <w:color w:val="000000"/>
              </w:rPr>
              <w:t>, д.66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10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2910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ул.Карпинского</w:t>
            </w:r>
            <w:proofErr w:type="spellEnd"/>
            <w:r>
              <w:rPr>
                <w:color w:val="000000"/>
              </w:rPr>
              <w:t>, д.79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11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2911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ул.Карпинского</w:t>
            </w:r>
            <w:proofErr w:type="spellEnd"/>
            <w:r>
              <w:rPr>
                <w:color w:val="000000"/>
              </w:rPr>
              <w:t>, д.79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12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2912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ул.Карпинского</w:t>
            </w:r>
            <w:proofErr w:type="spellEnd"/>
            <w:r>
              <w:rPr>
                <w:color w:val="000000"/>
              </w:rPr>
              <w:t>, д.66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13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2913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ул.Танкистов</w:t>
            </w:r>
            <w:proofErr w:type="spellEnd"/>
            <w:r>
              <w:rPr>
                <w:color w:val="000000"/>
              </w:rPr>
              <w:t>, д.56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14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2914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ул.Танкистов</w:t>
            </w:r>
            <w:proofErr w:type="spellEnd"/>
            <w:r>
              <w:rPr>
                <w:color w:val="000000"/>
              </w:rPr>
              <w:t>, д.56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15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2915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ул.Карпинского</w:t>
            </w:r>
            <w:proofErr w:type="spellEnd"/>
            <w:r>
              <w:rPr>
                <w:color w:val="000000"/>
              </w:rPr>
              <w:t>, д.86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16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2916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>, проспект Декабристов, д.35а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17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2917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>, проспект Декабристов, д.35а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lastRenderedPageBreak/>
              <w:t>18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2918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ул.Мира</w:t>
            </w:r>
            <w:proofErr w:type="spellEnd"/>
            <w:r>
              <w:rPr>
                <w:color w:val="000000"/>
              </w:rPr>
              <w:t>, д.4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19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2919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>, шоссе Космонавтов, д.110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20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2920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ул.Советской</w:t>
            </w:r>
            <w:proofErr w:type="spellEnd"/>
            <w:r>
              <w:rPr>
                <w:color w:val="000000"/>
              </w:rPr>
              <w:t xml:space="preserve"> Армии, д.4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21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2921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ул.Баумана</w:t>
            </w:r>
            <w:proofErr w:type="spellEnd"/>
            <w:r>
              <w:rPr>
                <w:color w:val="000000"/>
              </w:rPr>
              <w:t>, д.5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22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2922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ул.Советской</w:t>
            </w:r>
            <w:proofErr w:type="spellEnd"/>
            <w:r>
              <w:rPr>
                <w:color w:val="000000"/>
              </w:rPr>
              <w:t xml:space="preserve"> Армии, д.32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23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2923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ул.Советской</w:t>
            </w:r>
            <w:proofErr w:type="spellEnd"/>
            <w:r>
              <w:rPr>
                <w:color w:val="000000"/>
              </w:rPr>
              <w:t xml:space="preserve"> Армии, д.32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24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2924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ул.Советской</w:t>
            </w:r>
            <w:proofErr w:type="spellEnd"/>
            <w:r>
              <w:rPr>
                <w:color w:val="000000"/>
              </w:rPr>
              <w:t xml:space="preserve"> Армии, д.32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25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2925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ул.Баумана</w:t>
            </w:r>
            <w:proofErr w:type="spellEnd"/>
            <w:r>
              <w:rPr>
                <w:color w:val="000000"/>
              </w:rPr>
              <w:t>, д.16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26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2926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ул.Баумана</w:t>
            </w:r>
            <w:proofErr w:type="spellEnd"/>
            <w:r>
              <w:rPr>
                <w:color w:val="000000"/>
              </w:rPr>
              <w:t>, д.27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27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2927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ул.Баумана</w:t>
            </w:r>
            <w:proofErr w:type="spellEnd"/>
            <w:r>
              <w:rPr>
                <w:color w:val="000000"/>
              </w:rPr>
              <w:t>, д.27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28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2928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ул.Мира</w:t>
            </w:r>
            <w:proofErr w:type="spellEnd"/>
            <w:r>
              <w:rPr>
                <w:color w:val="000000"/>
              </w:rPr>
              <w:t>, д.72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29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2929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ул.Мира</w:t>
            </w:r>
            <w:proofErr w:type="spellEnd"/>
            <w:r>
              <w:rPr>
                <w:color w:val="000000"/>
              </w:rPr>
              <w:t>, д.39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30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2930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ул.Мира</w:t>
            </w:r>
            <w:proofErr w:type="spellEnd"/>
            <w:r>
              <w:rPr>
                <w:color w:val="000000"/>
              </w:rPr>
              <w:t>, д.39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31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2931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ул.Мира</w:t>
            </w:r>
            <w:proofErr w:type="spellEnd"/>
            <w:r>
              <w:rPr>
                <w:color w:val="000000"/>
              </w:rPr>
              <w:t>, д.92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32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2932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ул.Космонавта</w:t>
            </w:r>
            <w:proofErr w:type="spellEnd"/>
            <w:r>
              <w:rPr>
                <w:color w:val="000000"/>
              </w:rPr>
              <w:t xml:space="preserve"> Беляева, д.43/3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33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2933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ул.Мира</w:t>
            </w:r>
            <w:proofErr w:type="spellEnd"/>
            <w:r>
              <w:rPr>
                <w:color w:val="000000"/>
              </w:rPr>
              <w:t>, д.92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34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2934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ул.Космонавта</w:t>
            </w:r>
            <w:proofErr w:type="spellEnd"/>
            <w:r>
              <w:rPr>
                <w:color w:val="000000"/>
              </w:rPr>
              <w:t xml:space="preserve"> Леонова, д.13а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35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2935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ул.Космонавта</w:t>
            </w:r>
            <w:proofErr w:type="spellEnd"/>
            <w:r>
              <w:rPr>
                <w:color w:val="000000"/>
              </w:rPr>
              <w:t xml:space="preserve"> Леонова, д.14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36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2936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ул.Космонавта</w:t>
            </w:r>
            <w:proofErr w:type="spellEnd"/>
            <w:r>
              <w:rPr>
                <w:color w:val="000000"/>
              </w:rPr>
              <w:t xml:space="preserve"> Леонова, д.14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37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2937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ул.Нефтяников</w:t>
            </w:r>
            <w:proofErr w:type="spellEnd"/>
            <w:r>
              <w:rPr>
                <w:color w:val="000000"/>
              </w:rPr>
              <w:t>, д.54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38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2938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ул.Камышловская</w:t>
            </w:r>
            <w:proofErr w:type="spellEnd"/>
            <w:r>
              <w:rPr>
                <w:color w:val="000000"/>
              </w:rPr>
              <w:t>, д.21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39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2939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ул.Архитектора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Свиязева</w:t>
            </w:r>
            <w:proofErr w:type="spellEnd"/>
            <w:r>
              <w:rPr>
                <w:color w:val="000000"/>
              </w:rPr>
              <w:t>, д.17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40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2940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ул.Архитектора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Свиязева</w:t>
            </w:r>
            <w:proofErr w:type="spellEnd"/>
            <w:r>
              <w:rPr>
                <w:color w:val="000000"/>
              </w:rPr>
              <w:t>, д.17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41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2941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ул.Архитектора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Свиязева</w:t>
            </w:r>
            <w:proofErr w:type="spellEnd"/>
            <w:r>
              <w:rPr>
                <w:color w:val="000000"/>
              </w:rPr>
              <w:t>, д.17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42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2942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ул.Архитектора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Свиязева</w:t>
            </w:r>
            <w:proofErr w:type="spellEnd"/>
            <w:r>
              <w:rPr>
                <w:color w:val="000000"/>
              </w:rPr>
              <w:t>, д.17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lastRenderedPageBreak/>
              <w:t>43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2943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ул.Архитектора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Свиязева</w:t>
            </w:r>
            <w:proofErr w:type="spellEnd"/>
            <w:r>
              <w:rPr>
                <w:color w:val="000000"/>
              </w:rPr>
              <w:t>, д.17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44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2944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ул.Космонавта</w:t>
            </w:r>
            <w:proofErr w:type="spellEnd"/>
            <w:r>
              <w:rPr>
                <w:color w:val="000000"/>
              </w:rPr>
              <w:t xml:space="preserve"> Леонова, д.47а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45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2945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ул.Космонавта</w:t>
            </w:r>
            <w:proofErr w:type="spellEnd"/>
            <w:r>
              <w:rPr>
                <w:color w:val="000000"/>
              </w:rPr>
              <w:t xml:space="preserve"> Леонова, д.62а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46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2946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ул.Космонавта</w:t>
            </w:r>
            <w:proofErr w:type="spellEnd"/>
            <w:r>
              <w:rPr>
                <w:color w:val="000000"/>
              </w:rPr>
              <w:t xml:space="preserve"> Леонова, д.62а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47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2947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ул.Космонавта</w:t>
            </w:r>
            <w:proofErr w:type="spellEnd"/>
            <w:r>
              <w:rPr>
                <w:color w:val="000000"/>
              </w:rPr>
              <w:t xml:space="preserve"> Леонова, д.62а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48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2948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ул.Милиционера</w:t>
            </w:r>
            <w:proofErr w:type="spellEnd"/>
            <w:r>
              <w:rPr>
                <w:color w:val="000000"/>
              </w:rPr>
              <w:t xml:space="preserve"> Власова, д.37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49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2949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ул.Милиционера</w:t>
            </w:r>
            <w:proofErr w:type="spellEnd"/>
            <w:r>
              <w:rPr>
                <w:color w:val="000000"/>
              </w:rPr>
              <w:t xml:space="preserve"> Власова, д.37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50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2950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ул.Милиционера</w:t>
            </w:r>
            <w:proofErr w:type="spellEnd"/>
            <w:r>
              <w:rPr>
                <w:color w:val="000000"/>
              </w:rPr>
              <w:t xml:space="preserve"> Власова, д.37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51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2951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ул.Нефтяников</w:t>
            </w:r>
            <w:proofErr w:type="spellEnd"/>
            <w:r>
              <w:rPr>
                <w:color w:val="000000"/>
              </w:rPr>
              <w:t>, д.54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52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2952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ул.Нефтяников</w:t>
            </w:r>
            <w:proofErr w:type="spellEnd"/>
            <w:r>
              <w:rPr>
                <w:color w:val="000000"/>
              </w:rPr>
              <w:t>, д.54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53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2953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>, шоссе Космонавтов, д.195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54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2954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>, шоссе Космонавтов, д.195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55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2955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ул.Дениса</w:t>
            </w:r>
            <w:proofErr w:type="spellEnd"/>
            <w:r>
              <w:rPr>
                <w:color w:val="000000"/>
              </w:rPr>
              <w:t xml:space="preserve"> Давыдова, д.13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56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2956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ул.Космонавта</w:t>
            </w:r>
            <w:proofErr w:type="spellEnd"/>
            <w:r>
              <w:rPr>
                <w:color w:val="000000"/>
              </w:rPr>
              <w:t xml:space="preserve"> Беляева, д.59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57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2957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ул.Композитора</w:t>
            </w:r>
            <w:proofErr w:type="spellEnd"/>
            <w:r>
              <w:rPr>
                <w:color w:val="000000"/>
              </w:rPr>
              <w:t xml:space="preserve"> Глинки, д.6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58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2958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>, шоссе Космонавтов, д.194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59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2959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>, шоссе Космонавтов, д.395Г</w:t>
            </w:r>
          </w:p>
        </w:tc>
        <w:tc>
          <w:tcPr>
            <w:tcW w:w="3544" w:type="dxa"/>
            <w:vAlign w:val="center"/>
          </w:tcPr>
          <w:p w:rsidR="00525AC7" w:rsidRPr="008004E5" w:rsidRDefault="00525AC7" w:rsidP="00ED30C0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60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2960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>, шоссе Космонавтов, д.194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61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2961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>, проспект Декабристов, д.35а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25AC7" w:rsidTr="00ED30C0">
        <w:trPr>
          <w:cantSplit/>
        </w:trPr>
        <w:tc>
          <w:tcPr>
            <w:tcW w:w="709" w:type="dxa"/>
            <w:vAlign w:val="center"/>
          </w:tcPr>
          <w:p w:rsidR="00525AC7" w:rsidRDefault="00525AC7" w:rsidP="00ED30C0">
            <w:pPr>
              <w:jc w:val="center"/>
            </w:pPr>
            <w:r>
              <w:t>62</w:t>
            </w:r>
          </w:p>
        </w:tc>
        <w:tc>
          <w:tcPr>
            <w:tcW w:w="5103" w:type="dxa"/>
            <w:vAlign w:val="bottom"/>
          </w:tcPr>
          <w:p w:rsidR="00525AC7" w:rsidRDefault="00525AC7" w:rsidP="00ED30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2962</w:t>
            </w:r>
          </w:p>
          <w:p w:rsidR="00525AC7" w:rsidRDefault="00525AC7" w:rsidP="00ED30C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ермь</w:t>
            </w:r>
            <w:proofErr w:type="spellEnd"/>
            <w:r>
              <w:rPr>
                <w:color w:val="000000"/>
              </w:rPr>
              <w:t>, проспект Декабристов, д.35а</w:t>
            </w:r>
          </w:p>
        </w:tc>
        <w:tc>
          <w:tcPr>
            <w:tcW w:w="3544" w:type="dxa"/>
            <w:vAlign w:val="center"/>
          </w:tcPr>
          <w:p w:rsidR="00525AC7" w:rsidRDefault="00525AC7" w:rsidP="00ED3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</w:tbl>
    <w:p w:rsidR="00525AC7" w:rsidRDefault="00525AC7" w:rsidP="00525AC7">
      <w:pPr>
        <w:tabs>
          <w:tab w:val="right" w:pos="9923"/>
        </w:tabs>
        <w:ind w:right="-1" w:firstLine="567"/>
        <w:jc w:val="both"/>
      </w:pPr>
    </w:p>
    <w:p w:rsidR="00525AC7" w:rsidRPr="00EE139F" w:rsidRDefault="00525AC7" w:rsidP="00525AC7">
      <w:pPr>
        <w:tabs>
          <w:tab w:val="right" w:pos="9923"/>
        </w:tabs>
        <w:ind w:right="-1" w:firstLine="567"/>
        <w:jc w:val="both"/>
        <w:rPr>
          <w:sz w:val="28"/>
          <w:szCs w:val="28"/>
        </w:rPr>
      </w:pPr>
      <w:r w:rsidRPr="00EE139F">
        <w:rPr>
          <w:sz w:val="28"/>
          <w:szCs w:val="28"/>
        </w:rPr>
        <w:t>Перечень и формы документов, необходимых при внесении предложения (предложений) по кандидатурам в составы участковых избирательных комиссий (резерва участковых комиссий) размещен на сайте территориальной избирательной комиссии Индустриального района города Перми в сети «Интернет».</w:t>
      </w:r>
    </w:p>
    <w:p w:rsidR="00525AC7" w:rsidRPr="00CB3345" w:rsidRDefault="00525AC7" w:rsidP="00525AC7">
      <w:pPr>
        <w:tabs>
          <w:tab w:val="right" w:pos="9923"/>
        </w:tabs>
        <w:ind w:right="-1" w:firstLine="567"/>
        <w:jc w:val="both"/>
        <w:rPr>
          <w:sz w:val="28"/>
          <w:szCs w:val="28"/>
        </w:rPr>
      </w:pPr>
      <w:r w:rsidRPr="00CB3345">
        <w:rPr>
          <w:sz w:val="28"/>
          <w:szCs w:val="28"/>
        </w:rPr>
        <w:t xml:space="preserve">Прием документов осуществляется в период </w:t>
      </w:r>
      <w:r w:rsidRPr="00CC0CD9">
        <w:rPr>
          <w:sz w:val="28"/>
          <w:szCs w:val="28"/>
        </w:rPr>
        <w:t xml:space="preserve">с 3 апреля по 2 мая 2023 года в </w:t>
      </w:r>
      <w:proofErr w:type="gramStart"/>
      <w:r w:rsidRPr="00CC0CD9">
        <w:rPr>
          <w:sz w:val="28"/>
          <w:szCs w:val="28"/>
        </w:rPr>
        <w:t>помещении</w:t>
      </w:r>
      <w:proofErr w:type="gramEnd"/>
      <w:r w:rsidRPr="00CC0CD9">
        <w:rPr>
          <w:sz w:val="28"/>
          <w:szCs w:val="28"/>
        </w:rPr>
        <w:t xml:space="preserve"> территориальной избирательной комиссии по адресу:</w:t>
      </w:r>
      <w:r>
        <w:rPr>
          <w:sz w:val="28"/>
          <w:szCs w:val="28"/>
        </w:rPr>
        <w:t xml:space="preserve"> г. Пермь, ул. Мира д. </w:t>
      </w:r>
      <w:r w:rsidRPr="00CB3345">
        <w:rPr>
          <w:sz w:val="28"/>
          <w:szCs w:val="28"/>
        </w:rPr>
        <w:t>15</w:t>
      </w:r>
      <w:r>
        <w:rPr>
          <w:sz w:val="28"/>
          <w:szCs w:val="28"/>
        </w:rPr>
        <w:t>,</w:t>
      </w:r>
      <w:r w:rsidRPr="00CB334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</w:t>
      </w:r>
      <w:r w:rsidRPr="00CB3345">
        <w:rPr>
          <w:sz w:val="28"/>
          <w:szCs w:val="28"/>
        </w:rPr>
        <w:t xml:space="preserve"> 304, 318</w:t>
      </w:r>
      <w:r>
        <w:rPr>
          <w:sz w:val="28"/>
          <w:szCs w:val="28"/>
        </w:rPr>
        <w:t xml:space="preserve">, </w:t>
      </w:r>
      <w:r w:rsidRPr="00CB3345">
        <w:rPr>
          <w:sz w:val="28"/>
          <w:szCs w:val="28"/>
        </w:rPr>
        <w:t xml:space="preserve">в будние дни с 9.00 </w:t>
      </w:r>
      <w:r>
        <w:rPr>
          <w:sz w:val="28"/>
          <w:szCs w:val="28"/>
        </w:rPr>
        <w:t xml:space="preserve">часов </w:t>
      </w:r>
      <w:r w:rsidRPr="00CB3345">
        <w:rPr>
          <w:sz w:val="28"/>
          <w:szCs w:val="28"/>
        </w:rPr>
        <w:t>до 18.00 часов</w:t>
      </w:r>
      <w:r>
        <w:rPr>
          <w:sz w:val="28"/>
          <w:szCs w:val="28"/>
        </w:rPr>
        <w:t>.</w:t>
      </w:r>
    </w:p>
    <w:p w:rsidR="00525AC7" w:rsidRPr="00EE139F" w:rsidRDefault="00525AC7" w:rsidP="00525AC7">
      <w:pPr>
        <w:ind w:firstLine="567"/>
        <w:jc w:val="both"/>
        <w:rPr>
          <w:sz w:val="28"/>
          <w:szCs w:val="28"/>
        </w:rPr>
      </w:pPr>
      <w:r w:rsidRPr="00EE139F">
        <w:rPr>
          <w:sz w:val="28"/>
          <w:szCs w:val="28"/>
        </w:rPr>
        <w:t>Телефон для получения информации 8 (342) 227-92-60.</w:t>
      </w:r>
    </w:p>
    <w:p w:rsidR="00525AC7" w:rsidRPr="00EE139F" w:rsidRDefault="00525AC7" w:rsidP="00525AC7">
      <w:pPr>
        <w:tabs>
          <w:tab w:val="left" w:pos="2775"/>
        </w:tabs>
        <w:spacing w:line="288" w:lineRule="auto"/>
        <w:jc w:val="center"/>
        <w:rPr>
          <w:sz w:val="28"/>
          <w:szCs w:val="28"/>
        </w:rPr>
      </w:pPr>
    </w:p>
    <w:p w:rsidR="00193C72" w:rsidRDefault="00193C72">
      <w:bookmarkStart w:id="0" w:name="_GoBack"/>
      <w:bookmarkEnd w:id="0"/>
    </w:p>
    <w:sectPr w:rsidR="00193C72">
      <w:pgSz w:w="11906" w:h="16838"/>
      <w:pgMar w:top="1135" w:right="851" w:bottom="1276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AC7"/>
    <w:rsid w:val="00193C72"/>
    <w:rsid w:val="0052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AC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25AC7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AC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25AC7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Утемова Анна</dc:creator>
  <cp:lastModifiedBy>Утемова Анна</cp:lastModifiedBy>
  <cp:revision>1</cp:revision>
  <dcterms:created xsi:type="dcterms:W3CDTF">2023-03-29T07:39:00Z</dcterms:created>
  <dcterms:modified xsi:type="dcterms:W3CDTF">2023-03-29T07:39:00Z</dcterms:modified>
</cp:coreProperties>
</file>