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19" w:rsidRDefault="00DF34A9">
      <w:pPr>
        <w:pStyle w:val="afa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2164080</wp:posOffset>
                </wp:positionV>
                <wp:extent cx="5939790" cy="1280160"/>
                <wp:effectExtent l="0" t="0" r="3810" b="1524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B12019" w:rsidRDefault="00DF34A9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уполномоченного представителя по финансовым вопросам кандидата в депутаты Пермской городской Думы восьмого созыва Давыдова Дениса Олеговича, выдвинутого избирательным объединением «Региональное отделение в Пермском крае Политической партии «НОВЫЕ ЛЮДИ» по одномандатному избирательному округу № 7</w:t>
                            </w:r>
                          </w:p>
                          <w:p w:rsidR="00B12019" w:rsidRDefault="00B12019">
                            <w:pPr>
                              <w:pStyle w:val="af7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4pt;width:467.7pt;height:100.8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" filled="f" stroked="f">
                <v:textbox inset="1mm,1mm,1mm,1mm">
                  <w:txbxContent>
                    <w:p w:rsidR="00B12019" w:rsidRDefault="00DF34A9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уполномоченного представителя по финансовым вопросам кандидата в депутаты Пермской городской Думы восьмого созыва Давыдова Дениса Олеговича, выдвинутого избирательным объединением «Региональное отделение в Пермском крае Политической партии «НОВЫЕ ЛЮДИ» по одномандатному избирательному округу № 7</w:t>
                      </w:r>
                    </w:p>
                    <w:p w:rsidR="00B12019" w:rsidRDefault="00B12019">
                      <w:pPr>
                        <w:pStyle w:val="af7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12019" w:rsidRDefault="00DF34A9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25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" filled="f" stroked="f">
                <v:textbox inset="1mm,1mm,1mm,1mm">
                  <w:txbxContent>
                    <w:p w:rsidR="00B12019" w:rsidRDefault="00DF34A9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25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12019" w:rsidRDefault="00DF34A9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98/03-4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B12019" w:rsidRDefault="00DF34A9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98/03-4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2019" w:rsidRDefault="00B12019">
      <w:pPr>
        <w:pStyle w:val="afb"/>
        <w:spacing w:line="360" w:lineRule="auto"/>
        <w:rPr>
          <w:szCs w:val="28"/>
        </w:rPr>
      </w:pPr>
    </w:p>
    <w:p w:rsidR="001F2FEB" w:rsidRDefault="001F2FEB" w:rsidP="001F2FEB">
      <w:pPr>
        <w:pStyle w:val="afb"/>
        <w:spacing w:line="360" w:lineRule="auto"/>
        <w:ind w:firstLine="0"/>
        <w:rPr>
          <w:szCs w:val="28"/>
        </w:rPr>
      </w:pPr>
    </w:p>
    <w:p w:rsidR="001F2FEB" w:rsidRPr="001F2FEB" w:rsidRDefault="001F2FEB" w:rsidP="001F2FEB">
      <w:pPr>
        <w:suppressAutoHyphens/>
        <w:spacing w:line="276" w:lineRule="auto"/>
        <w:ind w:firstLine="709"/>
        <w:jc w:val="both"/>
      </w:pPr>
      <w:r w:rsidRPr="001F2FEB"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</w:t>
      </w:r>
      <w:r>
        <w:rPr>
          <w:szCs w:val="28"/>
        </w:rPr>
        <w:t xml:space="preserve"> 7</w:t>
      </w:r>
      <w:r w:rsidRPr="001F2FEB">
        <w:rPr>
          <w:szCs w:val="28"/>
        </w:rPr>
        <w:t xml:space="preserve"> о назначении уполномоченного представителя по финансовым вопросам кандидата </w:t>
      </w:r>
      <w:r w:rsidRPr="001F2FEB">
        <w:rPr>
          <w:szCs w:val="28"/>
        </w:rPr>
        <w:br/>
        <w:t xml:space="preserve">в депутаты Пермской городской Думы восьмого созыва </w:t>
      </w:r>
      <w:r w:rsidRPr="001F2FEB">
        <w:rPr>
          <w:szCs w:val="28"/>
        </w:rPr>
        <w:t>Давыдова Дениса Олеговича, выдвинутого избирательным объединением «Региональное отделение в Пермском крае Политической партии «НОВЫЕ ЛЮДИ» по одномандатному избирательному округу № 7</w:t>
      </w:r>
      <w:r>
        <w:rPr>
          <w:szCs w:val="28"/>
        </w:rPr>
        <w:t xml:space="preserve">, </w:t>
      </w:r>
      <w:r w:rsidRPr="001F2FEB">
        <w:rPr>
          <w:szCs w:val="28"/>
        </w:rPr>
        <w:t>руководствуясь частью 7 статьи 17, частью 2 статьи 57 Закона Пермского края от 9 ноября 2009 года № 525-ПК «О выборах депутатов представительных органов муниципальных образований в Пермском крае»,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1F2FEB" w:rsidRPr="001F2FEB" w:rsidRDefault="001F2FEB" w:rsidP="001F2FEB">
      <w:pPr>
        <w:suppressAutoHyphens/>
        <w:spacing w:before="120" w:after="120" w:line="276" w:lineRule="auto"/>
        <w:jc w:val="center"/>
      </w:pPr>
      <w:r w:rsidRPr="001F2FEB">
        <w:t xml:space="preserve">Комиссия </w:t>
      </w:r>
      <w:bookmarkStart w:id="0" w:name="_GoBack"/>
      <w:bookmarkEnd w:id="0"/>
      <w:r w:rsidRPr="001F2FEB">
        <w:rPr>
          <w:spacing w:val="100"/>
        </w:rPr>
        <w:t>решае</w:t>
      </w:r>
      <w:r w:rsidRPr="001F2FEB">
        <w:t>т:</w:t>
      </w:r>
    </w:p>
    <w:p w:rsidR="001F2FEB" w:rsidRDefault="001F2FEB" w:rsidP="001F2FEB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B1612">
        <w:rPr>
          <w:rFonts w:ascii="Times New Roman" w:hAnsi="Times New Roman" w:cs="Times New Roman"/>
          <w:sz w:val="28"/>
          <w:szCs w:val="28"/>
        </w:rPr>
        <w:t>Зарегистрировать уполномоченн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B1612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B1612">
        <w:rPr>
          <w:rFonts w:ascii="Times New Roman" w:hAnsi="Times New Roman" w:cs="Times New Roman"/>
          <w:sz w:val="28"/>
          <w:szCs w:val="28"/>
        </w:rPr>
        <w:t xml:space="preserve"> по финансовым вопросам кандидата в депутаты </w:t>
      </w:r>
      <w:r w:rsidRPr="00942C1A">
        <w:rPr>
          <w:rFonts w:ascii="Times New Roman" w:hAnsi="Times New Roman" w:cs="Times New Roman"/>
          <w:sz w:val="28"/>
          <w:szCs w:val="28"/>
        </w:rPr>
        <w:t>Пермской городской Думы восьмого созыва</w:t>
      </w:r>
      <w:r w:rsidRPr="005B1612">
        <w:rPr>
          <w:rFonts w:ascii="Times New Roman" w:hAnsi="Times New Roman" w:cs="Times New Roman"/>
          <w:sz w:val="28"/>
          <w:szCs w:val="28"/>
        </w:rPr>
        <w:t xml:space="preserve"> </w:t>
      </w:r>
      <w:r w:rsidRPr="001F2FEB">
        <w:rPr>
          <w:rFonts w:ascii="Times New Roman" w:hAnsi="Times New Roman" w:cs="Times New Roman"/>
          <w:sz w:val="28"/>
          <w:szCs w:val="28"/>
        </w:rPr>
        <w:t>Давыдова Дениса Олеговича, выдвинутого избирательным объединением «Региональное отделение в Пермском крае Политической партии «НОВЫЕ ЛЮДИ» по одномандатному избирательному округу № 7</w:t>
      </w:r>
      <w:r>
        <w:rPr>
          <w:rFonts w:ascii="Times New Roman" w:hAnsi="Times New Roman" w:cs="Times New Roman"/>
          <w:sz w:val="28"/>
          <w:szCs w:val="28"/>
        </w:rPr>
        <w:t xml:space="preserve"> Комарову Екатерину В</w:t>
      </w:r>
      <w:r w:rsidR="00FC7C59">
        <w:rPr>
          <w:rFonts w:ascii="Times New Roman" w:hAnsi="Times New Roman" w:cs="Times New Roman"/>
          <w:sz w:val="28"/>
          <w:szCs w:val="28"/>
        </w:rPr>
        <w:t>ячеславовну.</w:t>
      </w:r>
    </w:p>
    <w:p w:rsidR="001F2FEB" w:rsidRPr="005B1612" w:rsidRDefault="001F2FEB" w:rsidP="001F2FEB">
      <w:pPr>
        <w:pStyle w:val="a3"/>
        <w:numPr>
          <w:ilvl w:val="0"/>
          <w:numId w:val="2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szCs w:val="28"/>
        </w:rPr>
      </w:pPr>
      <w:r w:rsidRPr="005B1612">
        <w:rPr>
          <w:szCs w:val="28"/>
        </w:rPr>
        <w:t xml:space="preserve">Выдать уполномоченному представителю по финансовым вопросам </w:t>
      </w:r>
      <w:r>
        <w:rPr>
          <w:szCs w:val="28"/>
        </w:rPr>
        <w:t xml:space="preserve">копию настоящего решения и </w:t>
      </w:r>
      <w:r w:rsidRPr="005B1612">
        <w:rPr>
          <w:szCs w:val="28"/>
        </w:rPr>
        <w:t>удостоверение установленного образца.</w:t>
      </w:r>
    </w:p>
    <w:p w:rsidR="00B12019" w:rsidRPr="00FC7C59" w:rsidRDefault="00DF34A9" w:rsidP="00FC7C59">
      <w:pPr>
        <w:pStyle w:val="ConsPlusNormal"/>
        <w:widowControl/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C59">
        <w:rPr>
          <w:rFonts w:ascii="Times New Roman" w:hAnsi="Times New Roman" w:cs="Times New Roman"/>
          <w:sz w:val="28"/>
          <w:szCs w:val="28"/>
        </w:rPr>
        <w:t>3. 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B12019" w:rsidRDefault="00DF34A9">
      <w:pPr>
        <w:pStyle w:val="afb"/>
        <w:spacing w:line="360" w:lineRule="auto"/>
      </w:pPr>
      <w:r>
        <w:lastRenderedPageBreak/>
        <w:t xml:space="preserve">4. Контроль за исполнением настоящего решения возложить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B12019" w:rsidRDefault="00B12019">
      <w:pPr>
        <w:pStyle w:val="afb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B1201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B12019" w:rsidRDefault="00DF34A9">
            <w:pPr>
              <w:pStyle w:val="afb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B12019" w:rsidRDefault="00DF34A9">
            <w:pPr>
              <w:pStyle w:val="afb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B1201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B12019" w:rsidRDefault="00B12019">
            <w:pPr>
              <w:pStyle w:val="afb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B12019" w:rsidRDefault="00B12019">
            <w:pPr>
              <w:pStyle w:val="afb"/>
              <w:spacing w:line="240" w:lineRule="auto"/>
              <w:ind w:firstLine="0"/>
              <w:jc w:val="right"/>
            </w:pPr>
          </w:p>
        </w:tc>
      </w:tr>
      <w:tr w:rsidR="00B1201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B12019" w:rsidRDefault="00DF34A9">
            <w:pPr>
              <w:pStyle w:val="afb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B12019" w:rsidRDefault="00DF34A9">
            <w:pPr>
              <w:pStyle w:val="afb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B12019" w:rsidRDefault="00B12019">
      <w:pPr>
        <w:pStyle w:val="afb"/>
        <w:spacing w:line="240" w:lineRule="auto"/>
        <w:ind w:firstLine="0"/>
        <w:rPr>
          <w:sz w:val="20"/>
        </w:rPr>
      </w:pPr>
    </w:p>
    <w:sectPr w:rsidR="00B120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019" w:rsidRDefault="00DF34A9">
      <w:r>
        <w:separator/>
      </w:r>
    </w:p>
  </w:endnote>
  <w:endnote w:type="continuationSeparator" w:id="0">
    <w:p w:rsidR="00B12019" w:rsidRDefault="00DF3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19" w:rsidRDefault="00DF34A9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B12019" w:rsidRDefault="00B12019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19" w:rsidRDefault="00DF34A9">
    <w:pPr>
      <w:pStyle w:val="ac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19" w:rsidRDefault="00B1201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019" w:rsidRDefault="00DF34A9">
      <w:r>
        <w:separator/>
      </w:r>
    </w:p>
  </w:footnote>
  <w:footnote w:type="continuationSeparator" w:id="0">
    <w:p w:rsidR="00B12019" w:rsidRDefault="00DF3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19" w:rsidRDefault="00DF34A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12019" w:rsidRDefault="00B1201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19" w:rsidRDefault="00DF34A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C7C59">
      <w:rPr>
        <w:noProof/>
      </w:rPr>
      <w:t>2</w:t>
    </w:r>
    <w:r>
      <w:fldChar w:fldCharType="end"/>
    </w:r>
  </w:p>
  <w:p w:rsidR="00B12019" w:rsidRDefault="00B1201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B12019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12019" w:rsidRDefault="00B12019">
          <w:pPr>
            <w:pStyle w:val="afa"/>
            <w:spacing w:after="0" w:line="240" w:lineRule="auto"/>
            <w:jc w:val="center"/>
          </w:pPr>
          <w:bookmarkStart w:id="1" w:name="_Hlk226469319"/>
        </w:p>
      </w:tc>
    </w:tr>
    <w:tr w:rsidR="00B12019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B12019" w:rsidRDefault="00DF34A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B12019" w:rsidRDefault="00DF34A9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12019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12019" w:rsidRDefault="00DF34A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12019" w:rsidRDefault="00B1201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12019" w:rsidRDefault="00DF34A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B12019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12019" w:rsidRDefault="00B12019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12019" w:rsidRDefault="00DF34A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12019" w:rsidRDefault="00B12019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B12019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12019" w:rsidRDefault="00B1201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B12019" w:rsidRDefault="00B12019">
    <w:pPr>
      <w:pStyle w:val="af8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50E1"/>
    <w:multiLevelType w:val="hybridMultilevel"/>
    <w:tmpl w:val="2872E4D4"/>
    <w:lvl w:ilvl="0" w:tplc="1C08DE0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85A692CE">
      <w:start w:val="1"/>
      <w:numFmt w:val="lowerLetter"/>
      <w:lvlText w:val="%2."/>
      <w:lvlJc w:val="left"/>
      <w:pPr>
        <w:ind w:left="1440" w:hanging="360"/>
      </w:pPr>
    </w:lvl>
    <w:lvl w:ilvl="2" w:tplc="5C18A116">
      <w:start w:val="1"/>
      <w:numFmt w:val="lowerRoman"/>
      <w:lvlText w:val="%3."/>
      <w:lvlJc w:val="right"/>
      <w:pPr>
        <w:ind w:left="2160" w:hanging="180"/>
      </w:pPr>
    </w:lvl>
    <w:lvl w:ilvl="3" w:tplc="3FFE5942">
      <w:start w:val="1"/>
      <w:numFmt w:val="decimal"/>
      <w:lvlText w:val="%4."/>
      <w:lvlJc w:val="left"/>
      <w:pPr>
        <w:ind w:left="2880" w:hanging="360"/>
      </w:pPr>
    </w:lvl>
    <w:lvl w:ilvl="4" w:tplc="C0F89E6A">
      <w:start w:val="1"/>
      <w:numFmt w:val="lowerLetter"/>
      <w:lvlText w:val="%5."/>
      <w:lvlJc w:val="left"/>
      <w:pPr>
        <w:ind w:left="3600" w:hanging="360"/>
      </w:pPr>
    </w:lvl>
    <w:lvl w:ilvl="5" w:tplc="CC846164">
      <w:start w:val="1"/>
      <w:numFmt w:val="lowerRoman"/>
      <w:lvlText w:val="%6."/>
      <w:lvlJc w:val="right"/>
      <w:pPr>
        <w:ind w:left="4320" w:hanging="180"/>
      </w:pPr>
    </w:lvl>
    <w:lvl w:ilvl="6" w:tplc="CFEAE3E6">
      <w:start w:val="1"/>
      <w:numFmt w:val="decimal"/>
      <w:lvlText w:val="%7."/>
      <w:lvlJc w:val="left"/>
      <w:pPr>
        <w:ind w:left="5040" w:hanging="360"/>
      </w:pPr>
    </w:lvl>
    <w:lvl w:ilvl="7" w:tplc="AFF4CEDC">
      <w:start w:val="1"/>
      <w:numFmt w:val="lowerLetter"/>
      <w:lvlText w:val="%8."/>
      <w:lvlJc w:val="left"/>
      <w:pPr>
        <w:ind w:left="5760" w:hanging="360"/>
      </w:pPr>
    </w:lvl>
    <w:lvl w:ilvl="8" w:tplc="45BE1F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19"/>
    <w:rsid w:val="001F2FEB"/>
    <w:rsid w:val="00482178"/>
    <w:rsid w:val="00AF586F"/>
    <w:rsid w:val="00B12019"/>
    <w:rsid w:val="00D41233"/>
    <w:rsid w:val="00DF34A9"/>
    <w:rsid w:val="00FC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E09C9"/>
  <w15:docId w15:val="{169ACA14-FF8A-4542-920F-610A6DACC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customStyle="1" w:styleId="af7">
    <w:name w:val="Адресат"/>
    <w:basedOn w:val="a"/>
    <w:pPr>
      <w:spacing w:line="240" w:lineRule="exact"/>
    </w:pPr>
  </w:style>
  <w:style w:type="paragraph" w:styleId="af8">
    <w:name w:val="header"/>
    <w:basedOn w:val="a"/>
    <w:link w:val="af9"/>
    <w:pPr>
      <w:jc w:val="center"/>
    </w:pPr>
  </w:style>
  <w:style w:type="paragraph" w:customStyle="1" w:styleId="afa">
    <w:name w:val="Заголовок к тексту"/>
    <w:basedOn w:val="a"/>
    <w:next w:val="afb"/>
    <w:pPr>
      <w:spacing w:after="480" w:line="240" w:lineRule="exact"/>
    </w:pPr>
    <w:rPr>
      <w:b/>
    </w:rPr>
  </w:style>
  <w:style w:type="paragraph" w:styleId="afb">
    <w:name w:val="Body Text"/>
    <w:basedOn w:val="a"/>
    <w:link w:val="afc"/>
    <w:pPr>
      <w:spacing w:line="360" w:lineRule="exact"/>
      <w:ind w:firstLine="720"/>
      <w:jc w:val="both"/>
    </w:pPr>
  </w:style>
  <w:style w:type="paragraph" w:customStyle="1" w:styleId="afd">
    <w:name w:val="Исполнитель"/>
    <w:basedOn w:val="afb"/>
    <w:pPr>
      <w:spacing w:after="120" w:line="240" w:lineRule="exact"/>
      <w:ind w:firstLine="0"/>
      <w:jc w:val="left"/>
    </w:pPr>
    <w:rPr>
      <w:sz w:val="24"/>
    </w:rPr>
  </w:style>
  <w:style w:type="paragraph" w:styleId="ac">
    <w:name w:val="footer"/>
    <w:basedOn w:val="a"/>
    <w:link w:val="ab"/>
    <w:rPr>
      <w:sz w:val="20"/>
    </w:rPr>
  </w:style>
  <w:style w:type="paragraph" w:customStyle="1" w:styleId="afe">
    <w:name w:val="Подпись на  бланке должностного лица"/>
    <w:basedOn w:val="a"/>
    <w:next w:val="afb"/>
    <w:pPr>
      <w:spacing w:before="480" w:line="240" w:lineRule="exact"/>
      <w:ind w:left="7088"/>
    </w:pPr>
  </w:style>
  <w:style w:type="paragraph" w:customStyle="1" w:styleId="aff">
    <w:name w:val="Приложение"/>
    <w:basedOn w:val="afb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0">
    <w:name w:val="Вид документа"/>
    <w:basedOn w:val="a"/>
    <w:next w:val="afb"/>
    <w:pPr>
      <w:spacing w:line="240" w:lineRule="exact"/>
      <w:jc w:val="center"/>
    </w:pPr>
    <w:rPr>
      <w:b/>
      <w:caps/>
      <w:sz w:val="24"/>
    </w:rPr>
  </w:style>
  <w:style w:type="paragraph" w:customStyle="1" w:styleId="aff1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2">
    <w:name w:val="Гриф утверждения"/>
    <w:basedOn w:val="afb"/>
    <w:pPr>
      <w:tabs>
        <w:tab w:val="right" w:pos="4253"/>
      </w:tabs>
      <w:spacing w:after="240" w:line="240" w:lineRule="exact"/>
      <w:ind w:firstLine="0"/>
    </w:pPr>
  </w:style>
  <w:style w:type="paragraph" w:customStyle="1" w:styleId="aff3">
    <w:name w:val="Подпись на общем бланке"/>
    <w:basedOn w:val="aff4"/>
    <w:next w:val="afb"/>
    <w:pPr>
      <w:tabs>
        <w:tab w:val="right" w:pos="9639"/>
      </w:tabs>
      <w:spacing w:before="480" w:line="240" w:lineRule="exact"/>
      <w:ind w:left="0"/>
    </w:pPr>
  </w:style>
  <w:style w:type="paragraph" w:styleId="aff4">
    <w:name w:val="Signature"/>
    <w:basedOn w:val="a"/>
    <w:pPr>
      <w:ind w:left="4252"/>
    </w:pPr>
  </w:style>
  <w:style w:type="character" w:styleId="aff5">
    <w:name w:val="page number"/>
    <w:basedOn w:val="a0"/>
  </w:style>
  <w:style w:type="paragraph" w:styleId="aff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9">
    <w:name w:val="Верхний колонтитул Знак"/>
    <w:link w:val="af8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c">
    <w:name w:val="Основной текст Знак"/>
    <w:link w:val="afb"/>
    <w:rPr>
      <w:sz w:val="28"/>
    </w:rPr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8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12</cp:revision>
  <dcterms:created xsi:type="dcterms:W3CDTF">2026-07-18T20:51:00Z</dcterms:created>
  <dcterms:modified xsi:type="dcterms:W3CDTF">2026-07-24T14:01:00Z</dcterms:modified>
</cp:coreProperties>
</file>