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A5" w:rsidRDefault="004C47A6">
      <w:pPr>
        <w:pStyle w:val="af9"/>
        <w:spacing w:after="0" w:line="240" w:lineRule="auto"/>
        <w:ind w:right="5387"/>
      </w:pP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2051437</wp:posOffset>
                </wp:positionV>
                <wp:extent cx="5939155" cy="580445"/>
                <wp:effectExtent l="0" t="0" r="444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580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F12DA5" w:rsidRDefault="004C47A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распределении избирательных бюллетеней для голосования </w:t>
                            </w:r>
                            <w:r>
                              <w:rPr>
                                <w:b/>
                                <w:szCs w:val="22"/>
                              </w:rPr>
                              <w:br/>
                              <w:t>на выборах депутатов Пермской городской Думы восьмого созыва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0" o:spid="_x0000_s0" o:spt="202" type="#_x0000_t202" style="position:absolute;z-index:251658752;o:allowoverlap:true;o:allowincell:true;mso-position-horizontal-relative:margin;mso-position-horizontal:right;mso-position-vertical-relative:page;margin-top:161.53pt;mso-position-vertical:absolute;width:467.65pt;height:45.7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распределении избирательных бюллетеней для голосования </w:t>
                      </w:r>
                      <w:r>
                        <w:rPr>
                          <w:b/>
                          <w:szCs w:val="22"/>
                        </w:rPr>
                        <w:br/>
                      </w:r>
                      <w:r>
                        <w:rPr>
                          <w:b/>
                          <w:szCs w:val="22"/>
                        </w:rPr>
                        <w:t xml:space="preserve">на выборах депутатов </w:t>
                      </w:r>
                      <w:r>
                        <w:rPr>
                          <w:b/>
                          <w:szCs w:val="22"/>
                        </w:rPr>
                        <w:t xml:space="preserve">Пермской городской Думы восьмого созыва</w:t>
                      </w:r>
                      <w:r>
                        <w:rPr>
                          <w:b/>
                          <w:bCs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page">
                  <wp:posOffset>5517846</wp:posOffset>
                </wp:positionH>
                <wp:positionV relativeFrom="page">
                  <wp:posOffset>1480103</wp:posOffset>
                </wp:positionV>
                <wp:extent cx="1247775" cy="262393"/>
                <wp:effectExtent l="0" t="0" r="9525" b="4445"/>
                <wp:wrapTopAndBottom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3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2DA5" w:rsidRDefault="004C47A6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111/05-4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" o:spid="_x0000_s1" o:spt="202" type="#_x0000_t202" style="position:absolute;z-index:251661824;o:allowoverlap:true;o:allowincell:true;mso-position-horizontal-relative:page;margin-left:434.48pt;mso-position-horizontal:absolute;mso-position-vertical-relative:page;margin-top:116.54pt;mso-position-vertical:absolute;width:98.25pt;height:20.66pt;mso-wrap-distance-left:9.00pt;mso-wrap-distance-top:0.00pt;mso-wrap-distance-right:9.00pt;mso-wrap-distance-bottom:0.00pt;v-text-anchor:top;visibility:visible;" filled="f" stroked="f">
                <w10:wrap type="topAndBottom"/>
                <v:textbox inset="0,0,0,0">
                  <w:txbxContent>
                    <w:p>
                      <w:pPr>
                        <w:pStyle w:val="1076"/>
                        <w:rPr>
                          <w:szCs w:val="28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 xml:space="preserve">1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11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/05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-4</w:t>
                      </w:r>
                      <w:r>
                        <w:rPr>
                          <w:szCs w:val="28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page">
                  <wp:posOffset>1447136</wp:posOffset>
                </wp:positionH>
                <wp:positionV relativeFrom="page">
                  <wp:posOffset>1478943</wp:posOffset>
                </wp:positionV>
                <wp:extent cx="1502797" cy="263607"/>
                <wp:effectExtent l="0" t="0" r="2540" b="3175"/>
                <wp:wrapNone/>
                <wp:docPr id="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797" cy="2636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F12DA5" w:rsidRDefault="004C47A6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27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2" o:spid="_x0000_s2" o:spt="202" type="#_x0000_t202" style="position:absolute;z-index:251654656;o:allowoverlap:true;o:allowincell:true;mso-position-horizontal-relative:page;margin-left:113.95pt;mso-position-horizontal:absolute;mso-position-vertical-relative:page;margin-top:116.45pt;mso-position-vertical:absolute;width:118.33pt;height:20.76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76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 xml:space="preserve">2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7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 августа 2026 г.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F12DA5" w:rsidRDefault="004C47A6">
      <w:pPr>
        <w:pStyle w:val="afa"/>
        <w:ind w:firstLine="709"/>
        <w:rPr>
          <w:szCs w:val="28"/>
        </w:rPr>
      </w:pPr>
      <w:r>
        <w:rPr>
          <w:szCs w:val="28"/>
        </w:rPr>
        <w:t xml:space="preserve">В соответствии с частью 11 статьи 64 Закона Пермского края </w:t>
      </w:r>
      <w:r>
        <w:rPr>
          <w:szCs w:val="28"/>
        </w:rPr>
        <w:br/>
        <w:t>от 09 ноября 2009 года</w:t>
      </w:r>
      <w:r>
        <w:rPr>
          <w:szCs w:val="28"/>
        </w:rPr>
        <w:t xml:space="preserve"> № 525-ПК «О выборах депутатов представительных органов муниципальных образований в Пермском крае», постановлением Избирательной комиссии Пермского края от 4 июня 2026 года № 115/30-4 </w:t>
      </w:r>
      <w:r>
        <w:rPr>
          <w:szCs w:val="28"/>
        </w:rPr>
        <w:br/>
        <w:t>«О порядке изготовления и доставки избирательных бюллетеней для голосов</w:t>
      </w:r>
      <w:r>
        <w:rPr>
          <w:szCs w:val="28"/>
        </w:rPr>
        <w:t>ания на выборах депутатов Пермской городской Думы восьмого созыва, а также осуществления контроля за их изготовлением и доставкой», постановлением Избирательной комиссии Пермского края от 14 августа 2026 года № 138/19-4 «О количестве и распределении избира</w:t>
      </w:r>
      <w:r>
        <w:rPr>
          <w:szCs w:val="28"/>
        </w:rPr>
        <w:t>тельных бюллетеней для голосования на выборах депутатов Пермской городской Думы восьмого созыва»,</w:t>
      </w:r>
    </w:p>
    <w:p w:rsidR="00F12DA5" w:rsidRDefault="00F12DA5">
      <w:pPr>
        <w:pStyle w:val="afa"/>
        <w:spacing w:line="240" w:lineRule="auto"/>
        <w:ind w:firstLine="709"/>
        <w:rPr>
          <w:szCs w:val="28"/>
        </w:rPr>
      </w:pPr>
    </w:p>
    <w:p w:rsidR="00F12DA5" w:rsidRDefault="004C47A6">
      <w:pPr>
        <w:pStyle w:val="afa"/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Комиссия </w:t>
      </w:r>
      <w:r>
        <w:rPr>
          <w:spacing w:val="100"/>
          <w:szCs w:val="28"/>
        </w:rPr>
        <w:t>решае</w:t>
      </w:r>
      <w:r>
        <w:rPr>
          <w:szCs w:val="28"/>
        </w:rPr>
        <w:t>т:</w:t>
      </w:r>
    </w:p>
    <w:p w:rsidR="00F12DA5" w:rsidRDefault="00F12DA5">
      <w:pPr>
        <w:pStyle w:val="afa"/>
        <w:spacing w:line="240" w:lineRule="auto"/>
        <w:ind w:firstLine="0"/>
        <w:jc w:val="center"/>
        <w:rPr>
          <w:szCs w:val="28"/>
        </w:rPr>
      </w:pPr>
    </w:p>
    <w:p w:rsidR="00F12DA5" w:rsidRDefault="004C47A6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1. Распределить избирательные бюллетени для голосования </w:t>
      </w:r>
      <w:r>
        <w:rPr>
          <w:szCs w:val="28"/>
        </w:rPr>
        <w:br/>
      </w:r>
      <w:r>
        <w:rPr>
          <w:szCs w:val="28"/>
        </w:rPr>
        <w:t xml:space="preserve">по одномандатному избирательному округу № 1 </w:t>
      </w:r>
      <w:r>
        <w:rPr>
          <w:szCs w:val="28"/>
        </w:rPr>
        <w:t xml:space="preserve">на выборах депутатов Пермской городской Думы восьмого созыва </w:t>
      </w:r>
      <w:r>
        <w:rPr>
          <w:szCs w:val="28"/>
        </w:rPr>
        <w:t xml:space="preserve">между участковыми избирательными комиссиями Индустриального района города Перми согласно приложению № 1 </w:t>
      </w:r>
      <w:r>
        <w:rPr>
          <w:szCs w:val="28"/>
        </w:rPr>
        <w:t>к настоящему решению.</w:t>
      </w:r>
    </w:p>
    <w:p w:rsidR="00F12DA5" w:rsidRDefault="004C47A6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2. Распределить избирательные бюллетени для голосования </w:t>
      </w:r>
      <w:r>
        <w:rPr>
          <w:szCs w:val="28"/>
        </w:rPr>
        <w:br/>
      </w:r>
      <w:r>
        <w:rPr>
          <w:szCs w:val="28"/>
        </w:rPr>
        <w:t>по одномандатному избирательному округу № 5</w:t>
      </w:r>
      <w:r>
        <w:rPr>
          <w:szCs w:val="28"/>
        </w:rPr>
        <w:t xml:space="preserve"> </w:t>
      </w:r>
      <w:r>
        <w:rPr>
          <w:szCs w:val="28"/>
        </w:rPr>
        <w:t>на выборах депутатов Пермской городской Думы восьмо</w:t>
      </w:r>
      <w:r>
        <w:rPr>
          <w:szCs w:val="28"/>
        </w:rPr>
        <w:t xml:space="preserve">го созыва </w:t>
      </w:r>
      <w:r>
        <w:rPr>
          <w:szCs w:val="28"/>
        </w:rPr>
        <w:t xml:space="preserve">между участковыми избирательными комиссиями Индустриального района города Перми согласно приложению № 2 </w:t>
      </w:r>
      <w:r>
        <w:rPr>
          <w:szCs w:val="28"/>
        </w:rPr>
        <w:t>к настоящему решению.</w:t>
      </w:r>
    </w:p>
    <w:p w:rsidR="00F12DA5" w:rsidRDefault="004C47A6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3. Распределить избирательные бюллетени для голосования </w:t>
      </w:r>
      <w:r>
        <w:rPr>
          <w:szCs w:val="28"/>
        </w:rPr>
        <w:br/>
      </w:r>
      <w:r>
        <w:rPr>
          <w:szCs w:val="28"/>
        </w:rPr>
        <w:t>по одномандатному избирательному округу № 6</w:t>
      </w:r>
      <w:r>
        <w:rPr>
          <w:szCs w:val="28"/>
        </w:rPr>
        <w:t xml:space="preserve"> </w:t>
      </w:r>
      <w:r>
        <w:rPr>
          <w:szCs w:val="28"/>
        </w:rPr>
        <w:t>на выборах депутато</w:t>
      </w:r>
      <w:r>
        <w:rPr>
          <w:szCs w:val="28"/>
        </w:rPr>
        <w:t xml:space="preserve">в Пермской городской Думы восьмого созыва </w:t>
      </w:r>
      <w:r>
        <w:rPr>
          <w:szCs w:val="28"/>
        </w:rPr>
        <w:t xml:space="preserve">между участковыми избирательными комиссиями Индустриального района города Перми согласно приложению № 3 </w:t>
      </w:r>
      <w:r>
        <w:rPr>
          <w:szCs w:val="28"/>
        </w:rPr>
        <w:t>к настоящему решению.</w:t>
      </w:r>
    </w:p>
    <w:p w:rsidR="00F12DA5" w:rsidRDefault="004C47A6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4. Распределить избирательные бюллетени для</w:t>
      </w:r>
      <w:r>
        <w:rPr>
          <w:szCs w:val="28"/>
        </w:rPr>
        <w:t xml:space="preserve"> голосования </w:t>
      </w:r>
      <w:r>
        <w:rPr>
          <w:szCs w:val="28"/>
        </w:rPr>
        <w:br/>
      </w:r>
      <w:r>
        <w:rPr>
          <w:szCs w:val="28"/>
        </w:rPr>
        <w:t>по одномандатному избирательному округу № 7</w:t>
      </w:r>
      <w:r>
        <w:rPr>
          <w:szCs w:val="28"/>
        </w:rPr>
        <w:t xml:space="preserve"> </w:t>
      </w:r>
      <w:r>
        <w:rPr>
          <w:szCs w:val="28"/>
        </w:rPr>
        <w:t xml:space="preserve">на выборах депутатов Пермской городской Думы восьмого созыва </w:t>
      </w:r>
      <w:r>
        <w:rPr>
          <w:szCs w:val="28"/>
        </w:rPr>
        <w:t xml:space="preserve">между участковыми </w:t>
      </w:r>
      <w:r>
        <w:rPr>
          <w:szCs w:val="28"/>
        </w:rPr>
        <w:lastRenderedPageBreak/>
        <w:t xml:space="preserve">избирательными комиссиями Индустриального района города Перми согласно приложению № 4 </w:t>
      </w:r>
      <w:bookmarkStart w:id="0" w:name="_GoBack"/>
      <w:bookmarkEnd w:id="0"/>
      <w:r>
        <w:rPr>
          <w:szCs w:val="28"/>
        </w:rPr>
        <w:t>к настоящему решению.</w:t>
      </w:r>
    </w:p>
    <w:p w:rsidR="00F12DA5" w:rsidRDefault="004C47A6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5. Опублико</w:t>
      </w:r>
      <w:r>
        <w:rPr>
          <w:szCs w:val="28"/>
        </w:rPr>
        <w:t xml:space="preserve">вать настоящее решение на сайте территориальной избирательной комиссии Индустриального района города Перми </w:t>
      </w:r>
      <w:r>
        <w:rPr>
          <w:szCs w:val="28"/>
        </w:rPr>
        <w:br/>
        <w:t>в информационно-телекоммуникационной сети «Интернет».</w:t>
      </w:r>
    </w:p>
    <w:p w:rsidR="00F12DA5" w:rsidRDefault="004C47A6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6. Контроль за исполнением настоящего решения возложить </w:t>
      </w:r>
      <w:r>
        <w:rPr>
          <w:szCs w:val="28"/>
        </w:rPr>
        <w:br/>
        <w:t>на секретаря территориальной избирате</w:t>
      </w:r>
      <w:r>
        <w:rPr>
          <w:szCs w:val="28"/>
        </w:rPr>
        <w:t>льной комиссии Индустриального района города Перми Дубровских Ю.К.</w:t>
      </w:r>
    </w:p>
    <w:p w:rsidR="00F12DA5" w:rsidRDefault="00F12DA5">
      <w:pPr>
        <w:pStyle w:val="afa"/>
        <w:spacing w:line="240" w:lineRule="auto"/>
        <w:ind w:firstLine="0"/>
      </w:pPr>
    </w:p>
    <w:p w:rsidR="00F12DA5" w:rsidRDefault="00F12DA5">
      <w:pPr>
        <w:pStyle w:val="afa"/>
        <w:spacing w:line="240" w:lineRule="auto"/>
        <w:ind w:firstLine="0"/>
      </w:pPr>
    </w:p>
    <w:p w:rsidR="00F12DA5" w:rsidRDefault="004C47A6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</w:t>
      </w:r>
      <w:proofErr w:type="spellStart"/>
      <w:r>
        <w:t>Епанова</w:t>
      </w:r>
      <w:proofErr w:type="spellEnd"/>
    </w:p>
    <w:p w:rsidR="00F12DA5" w:rsidRDefault="00F12DA5"/>
    <w:p w:rsidR="00F12DA5" w:rsidRDefault="00F12DA5"/>
    <w:p w:rsidR="00F12DA5" w:rsidRDefault="004C47A6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F12D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851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DA5" w:rsidRDefault="004C47A6">
      <w:r>
        <w:separator/>
      </w:r>
    </w:p>
  </w:endnote>
  <w:endnote w:type="continuationSeparator" w:id="0">
    <w:p w:rsidR="00F12DA5" w:rsidRDefault="004C4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DA5" w:rsidRDefault="004C47A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F12DA5" w:rsidRDefault="00F12DA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DA5" w:rsidRDefault="004C47A6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DA5" w:rsidRDefault="00F12D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DA5" w:rsidRDefault="004C47A6">
      <w:r>
        <w:separator/>
      </w:r>
    </w:p>
  </w:footnote>
  <w:footnote w:type="continuationSeparator" w:id="0">
    <w:p w:rsidR="00F12DA5" w:rsidRDefault="004C4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DA5" w:rsidRDefault="004C47A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F12DA5" w:rsidRDefault="00F12DA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DA5" w:rsidRDefault="004C47A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:rsidR="00F12DA5" w:rsidRDefault="00F12DA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12DA5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12DA5" w:rsidRDefault="00F12DA5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F12DA5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F12DA5" w:rsidRDefault="004C47A6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F12DA5" w:rsidRDefault="004C47A6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F12DA5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12DA5" w:rsidRDefault="004C47A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12DA5" w:rsidRDefault="00F12DA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12DA5" w:rsidRDefault="004C47A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F12DA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F12DA5" w:rsidRDefault="00F12DA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12DA5" w:rsidRDefault="004C47A6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12DA5" w:rsidRDefault="00F12DA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F12DA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12DA5" w:rsidRDefault="00F12DA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F12DA5" w:rsidRDefault="00F12DA5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C7F8F"/>
    <w:multiLevelType w:val="hybridMultilevel"/>
    <w:tmpl w:val="D8AE3E1C"/>
    <w:lvl w:ilvl="0" w:tplc="1966E810">
      <w:start w:val="1"/>
      <w:numFmt w:val="decimal"/>
      <w:lvlText w:val="%1."/>
      <w:lvlJc w:val="left"/>
      <w:pPr>
        <w:ind w:left="720" w:hanging="360"/>
      </w:pPr>
    </w:lvl>
    <w:lvl w:ilvl="1" w:tplc="425C405E">
      <w:start w:val="1"/>
      <w:numFmt w:val="lowerLetter"/>
      <w:lvlText w:val="%2."/>
      <w:lvlJc w:val="left"/>
      <w:pPr>
        <w:ind w:left="1440" w:hanging="360"/>
      </w:pPr>
    </w:lvl>
    <w:lvl w:ilvl="2" w:tplc="E93AFB12">
      <w:start w:val="1"/>
      <w:numFmt w:val="lowerRoman"/>
      <w:lvlText w:val="%3."/>
      <w:lvlJc w:val="right"/>
      <w:pPr>
        <w:ind w:left="2160" w:hanging="180"/>
      </w:pPr>
    </w:lvl>
    <w:lvl w:ilvl="3" w:tplc="AB26439C">
      <w:start w:val="1"/>
      <w:numFmt w:val="decimal"/>
      <w:lvlText w:val="%4."/>
      <w:lvlJc w:val="left"/>
      <w:pPr>
        <w:ind w:left="2880" w:hanging="360"/>
      </w:pPr>
    </w:lvl>
    <w:lvl w:ilvl="4" w:tplc="4C221150">
      <w:start w:val="1"/>
      <w:numFmt w:val="lowerLetter"/>
      <w:lvlText w:val="%5."/>
      <w:lvlJc w:val="left"/>
      <w:pPr>
        <w:ind w:left="3600" w:hanging="360"/>
      </w:pPr>
    </w:lvl>
    <w:lvl w:ilvl="5" w:tplc="9CF01DF2">
      <w:start w:val="1"/>
      <w:numFmt w:val="lowerRoman"/>
      <w:lvlText w:val="%6."/>
      <w:lvlJc w:val="right"/>
      <w:pPr>
        <w:ind w:left="4320" w:hanging="180"/>
      </w:pPr>
    </w:lvl>
    <w:lvl w:ilvl="6" w:tplc="4A0ABBA8">
      <w:start w:val="1"/>
      <w:numFmt w:val="decimal"/>
      <w:lvlText w:val="%7."/>
      <w:lvlJc w:val="left"/>
      <w:pPr>
        <w:ind w:left="5040" w:hanging="360"/>
      </w:pPr>
    </w:lvl>
    <w:lvl w:ilvl="7" w:tplc="97A89812">
      <w:start w:val="1"/>
      <w:numFmt w:val="lowerLetter"/>
      <w:lvlText w:val="%8."/>
      <w:lvlJc w:val="left"/>
      <w:pPr>
        <w:ind w:left="5760" w:hanging="360"/>
      </w:pPr>
    </w:lvl>
    <w:lvl w:ilvl="8" w:tplc="607E1FA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41E58"/>
    <w:multiLevelType w:val="hybridMultilevel"/>
    <w:tmpl w:val="BAF49902"/>
    <w:lvl w:ilvl="0" w:tplc="6D525482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7E96B1A0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FA042C68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0E2AADC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98E02F7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84BA6A30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445E6006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38A453CE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84762EEC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4BB0CDB"/>
    <w:multiLevelType w:val="hybridMultilevel"/>
    <w:tmpl w:val="CC625214"/>
    <w:lvl w:ilvl="0" w:tplc="23362C5C">
      <w:start w:val="1"/>
      <w:numFmt w:val="decimal"/>
      <w:lvlText w:val="%1."/>
      <w:lvlJc w:val="left"/>
      <w:pPr>
        <w:ind w:left="720" w:hanging="360"/>
      </w:pPr>
    </w:lvl>
    <w:lvl w:ilvl="1" w:tplc="0D22556E">
      <w:start w:val="1"/>
      <w:numFmt w:val="lowerLetter"/>
      <w:lvlText w:val="%2."/>
      <w:lvlJc w:val="left"/>
      <w:pPr>
        <w:ind w:left="1440" w:hanging="360"/>
      </w:pPr>
    </w:lvl>
    <w:lvl w:ilvl="2" w:tplc="C0565A9E">
      <w:start w:val="1"/>
      <w:numFmt w:val="lowerRoman"/>
      <w:lvlText w:val="%3."/>
      <w:lvlJc w:val="right"/>
      <w:pPr>
        <w:ind w:left="2160" w:hanging="180"/>
      </w:pPr>
    </w:lvl>
    <w:lvl w:ilvl="3" w:tplc="B7048906">
      <w:start w:val="1"/>
      <w:numFmt w:val="decimal"/>
      <w:lvlText w:val="%4."/>
      <w:lvlJc w:val="left"/>
      <w:pPr>
        <w:ind w:left="2880" w:hanging="360"/>
      </w:pPr>
    </w:lvl>
    <w:lvl w:ilvl="4" w:tplc="45FA0DA2">
      <w:start w:val="1"/>
      <w:numFmt w:val="lowerLetter"/>
      <w:lvlText w:val="%5."/>
      <w:lvlJc w:val="left"/>
      <w:pPr>
        <w:ind w:left="3600" w:hanging="360"/>
      </w:pPr>
    </w:lvl>
    <w:lvl w:ilvl="5" w:tplc="767875D2">
      <w:start w:val="1"/>
      <w:numFmt w:val="lowerRoman"/>
      <w:lvlText w:val="%6."/>
      <w:lvlJc w:val="right"/>
      <w:pPr>
        <w:ind w:left="4320" w:hanging="180"/>
      </w:pPr>
    </w:lvl>
    <w:lvl w:ilvl="6" w:tplc="893C294E">
      <w:start w:val="1"/>
      <w:numFmt w:val="decimal"/>
      <w:lvlText w:val="%7."/>
      <w:lvlJc w:val="left"/>
      <w:pPr>
        <w:ind w:left="5040" w:hanging="360"/>
      </w:pPr>
    </w:lvl>
    <w:lvl w:ilvl="7" w:tplc="EE2A6F64">
      <w:start w:val="1"/>
      <w:numFmt w:val="lowerLetter"/>
      <w:lvlText w:val="%8."/>
      <w:lvlJc w:val="left"/>
      <w:pPr>
        <w:ind w:left="5760" w:hanging="360"/>
      </w:pPr>
    </w:lvl>
    <w:lvl w:ilvl="8" w:tplc="AAE6D58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56C61"/>
    <w:multiLevelType w:val="hybridMultilevel"/>
    <w:tmpl w:val="0BDEBB80"/>
    <w:lvl w:ilvl="0" w:tplc="943A05E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1FD0CBF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86BC40E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4CE2F2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F010187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577EE2B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CDE8CFF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F0E0563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E788EC4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4A0E0F"/>
    <w:multiLevelType w:val="hybridMultilevel"/>
    <w:tmpl w:val="F0B4D732"/>
    <w:lvl w:ilvl="0" w:tplc="58ECDDA0">
      <w:start w:val="1"/>
      <w:numFmt w:val="decimal"/>
      <w:lvlText w:val="%1."/>
      <w:lvlJc w:val="left"/>
      <w:pPr>
        <w:ind w:left="720" w:hanging="360"/>
      </w:pPr>
    </w:lvl>
    <w:lvl w:ilvl="1" w:tplc="EB32A17E">
      <w:start w:val="1"/>
      <w:numFmt w:val="lowerLetter"/>
      <w:lvlText w:val="%2."/>
      <w:lvlJc w:val="left"/>
      <w:pPr>
        <w:ind w:left="1440" w:hanging="360"/>
      </w:pPr>
    </w:lvl>
    <w:lvl w:ilvl="2" w:tplc="058C1B92">
      <w:start w:val="1"/>
      <w:numFmt w:val="lowerRoman"/>
      <w:lvlText w:val="%3."/>
      <w:lvlJc w:val="right"/>
      <w:pPr>
        <w:ind w:left="2160" w:hanging="180"/>
      </w:pPr>
    </w:lvl>
    <w:lvl w:ilvl="3" w:tplc="F7F4F6B0">
      <w:start w:val="1"/>
      <w:numFmt w:val="decimal"/>
      <w:lvlText w:val="%4."/>
      <w:lvlJc w:val="left"/>
      <w:pPr>
        <w:ind w:left="2880" w:hanging="360"/>
      </w:pPr>
    </w:lvl>
    <w:lvl w:ilvl="4" w:tplc="44CA726E">
      <w:start w:val="1"/>
      <w:numFmt w:val="lowerLetter"/>
      <w:lvlText w:val="%5."/>
      <w:lvlJc w:val="left"/>
      <w:pPr>
        <w:ind w:left="3600" w:hanging="360"/>
      </w:pPr>
    </w:lvl>
    <w:lvl w:ilvl="5" w:tplc="799E21B8">
      <w:start w:val="1"/>
      <w:numFmt w:val="lowerRoman"/>
      <w:lvlText w:val="%6."/>
      <w:lvlJc w:val="right"/>
      <w:pPr>
        <w:ind w:left="4320" w:hanging="180"/>
      </w:pPr>
    </w:lvl>
    <w:lvl w:ilvl="6" w:tplc="DCB6CDAC">
      <w:start w:val="1"/>
      <w:numFmt w:val="decimal"/>
      <w:lvlText w:val="%7."/>
      <w:lvlJc w:val="left"/>
      <w:pPr>
        <w:ind w:left="5040" w:hanging="360"/>
      </w:pPr>
    </w:lvl>
    <w:lvl w:ilvl="7" w:tplc="F490B9B6">
      <w:start w:val="1"/>
      <w:numFmt w:val="lowerLetter"/>
      <w:lvlText w:val="%8."/>
      <w:lvlJc w:val="left"/>
      <w:pPr>
        <w:ind w:left="5760" w:hanging="360"/>
      </w:pPr>
    </w:lvl>
    <w:lvl w:ilvl="8" w:tplc="EFE6DB9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FE2690"/>
    <w:multiLevelType w:val="hybridMultilevel"/>
    <w:tmpl w:val="4CD62A2C"/>
    <w:lvl w:ilvl="0" w:tplc="58949AF0">
      <w:start w:val="1"/>
      <w:numFmt w:val="decimal"/>
      <w:lvlText w:val="%1."/>
      <w:lvlJc w:val="left"/>
      <w:pPr>
        <w:ind w:left="720" w:hanging="360"/>
      </w:pPr>
    </w:lvl>
    <w:lvl w:ilvl="1" w:tplc="96D85C76">
      <w:start w:val="1"/>
      <w:numFmt w:val="lowerLetter"/>
      <w:lvlText w:val="%2."/>
      <w:lvlJc w:val="left"/>
      <w:pPr>
        <w:ind w:left="1440" w:hanging="360"/>
      </w:pPr>
    </w:lvl>
    <w:lvl w:ilvl="2" w:tplc="84506040">
      <w:start w:val="1"/>
      <w:numFmt w:val="lowerRoman"/>
      <w:lvlText w:val="%3."/>
      <w:lvlJc w:val="right"/>
      <w:pPr>
        <w:ind w:left="2160" w:hanging="180"/>
      </w:pPr>
    </w:lvl>
    <w:lvl w:ilvl="3" w:tplc="D0D2AEF0">
      <w:start w:val="1"/>
      <w:numFmt w:val="decimal"/>
      <w:lvlText w:val="%4."/>
      <w:lvlJc w:val="left"/>
      <w:pPr>
        <w:ind w:left="2880" w:hanging="360"/>
      </w:pPr>
    </w:lvl>
    <w:lvl w:ilvl="4" w:tplc="BE5EA896">
      <w:start w:val="1"/>
      <w:numFmt w:val="lowerLetter"/>
      <w:lvlText w:val="%5."/>
      <w:lvlJc w:val="left"/>
      <w:pPr>
        <w:ind w:left="3600" w:hanging="360"/>
      </w:pPr>
    </w:lvl>
    <w:lvl w:ilvl="5" w:tplc="FD0AF306">
      <w:start w:val="1"/>
      <w:numFmt w:val="lowerRoman"/>
      <w:lvlText w:val="%6."/>
      <w:lvlJc w:val="right"/>
      <w:pPr>
        <w:ind w:left="4320" w:hanging="180"/>
      </w:pPr>
    </w:lvl>
    <w:lvl w:ilvl="6" w:tplc="F4C83886">
      <w:start w:val="1"/>
      <w:numFmt w:val="decimal"/>
      <w:lvlText w:val="%7."/>
      <w:lvlJc w:val="left"/>
      <w:pPr>
        <w:ind w:left="5040" w:hanging="360"/>
      </w:pPr>
    </w:lvl>
    <w:lvl w:ilvl="7" w:tplc="D3A62C8E">
      <w:start w:val="1"/>
      <w:numFmt w:val="lowerLetter"/>
      <w:lvlText w:val="%8."/>
      <w:lvlJc w:val="left"/>
      <w:pPr>
        <w:ind w:left="5760" w:hanging="360"/>
      </w:pPr>
    </w:lvl>
    <w:lvl w:ilvl="8" w:tplc="8DC4321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97470"/>
    <w:multiLevelType w:val="hybridMultilevel"/>
    <w:tmpl w:val="780E352A"/>
    <w:lvl w:ilvl="0" w:tplc="E3C8EEC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5AE67E1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ADC4D48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4816E9E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045239E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2D4419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8054A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1176317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E5AEF4C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3F8B08F1"/>
    <w:multiLevelType w:val="hybridMultilevel"/>
    <w:tmpl w:val="47029A58"/>
    <w:lvl w:ilvl="0" w:tplc="AC9C6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00474AA">
      <w:start w:val="1"/>
      <w:numFmt w:val="lowerLetter"/>
      <w:lvlText w:val="%2."/>
      <w:lvlJc w:val="left"/>
      <w:pPr>
        <w:ind w:left="1222" w:hanging="360"/>
      </w:pPr>
    </w:lvl>
    <w:lvl w:ilvl="2" w:tplc="42345910">
      <w:start w:val="1"/>
      <w:numFmt w:val="lowerRoman"/>
      <w:lvlText w:val="%3."/>
      <w:lvlJc w:val="right"/>
      <w:pPr>
        <w:ind w:left="1942" w:hanging="180"/>
      </w:pPr>
    </w:lvl>
    <w:lvl w:ilvl="3" w:tplc="53C8A6A0">
      <w:start w:val="1"/>
      <w:numFmt w:val="decimal"/>
      <w:lvlText w:val="%4."/>
      <w:lvlJc w:val="left"/>
      <w:pPr>
        <w:ind w:left="2662" w:hanging="360"/>
      </w:pPr>
    </w:lvl>
    <w:lvl w:ilvl="4" w:tplc="BD5AD1F4">
      <w:start w:val="1"/>
      <w:numFmt w:val="lowerLetter"/>
      <w:lvlText w:val="%5."/>
      <w:lvlJc w:val="left"/>
      <w:pPr>
        <w:ind w:left="3382" w:hanging="360"/>
      </w:pPr>
    </w:lvl>
    <w:lvl w:ilvl="5" w:tplc="0CF0B1CE">
      <w:start w:val="1"/>
      <w:numFmt w:val="lowerRoman"/>
      <w:lvlText w:val="%6."/>
      <w:lvlJc w:val="right"/>
      <w:pPr>
        <w:ind w:left="4102" w:hanging="180"/>
      </w:pPr>
    </w:lvl>
    <w:lvl w:ilvl="6" w:tplc="AFA2815C">
      <w:start w:val="1"/>
      <w:numFmt w:val="decimal"/>
      <w:lvlText w:val="%7."/>
      <w:lvlJc w:val="left"/>
      <w:pPr>
        <w:ind w:left="4822" w:hanging="360"/>
      </w:pPr>
    </w:lvl>
    <w:lvl w:ilvl="7" w:tplc="18FE5130">
      <w:start w:val="1"/>
      <w:numFmt w:val="lowerLetter"/>
      <w:lvlText w:val="%8."/>
      <w:lvlJc w:val="left"/>
      <w:pPr>
        <w:ind w:left="5542" w:hanging="360"/>
      </w:pPr>
    </w:lvl>
    <w:lvl w:ilvl="8" w:tplc="24CCF984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3B53AD5"/>
    <w:multiLevelType w:val="hybridMultilevel"/>
    <w:tmpl w:val="757CA14E"/>
    <w:lvl w:ilvl="0" w:tplc="978C72E2">
      <w:start w:val="1"/>
      <w:numFmt w:val="decimal"/>
      <w:lvlText w:val="%1."/>
      <w:lvlJc w:val="left"/>
      <w:pPr>
        <w:ind w:left="720" w:hanging="360"/>
      </w:pPr>
    </w:lvl>
    <w:lvl w:ilvl="1" w:tplc="BA54AB2C">
      <w:start w:val="1"/>
      <w:numFmt w:val="lowerLetter"/>
      <w:lvlText w:val="%2."/>
      <w:lvlJc w:val="left"/>
      <w:pPr>
        <w:ind w:left="1440" w:hanging="360"/>
      </w:pPr>
    </w:lvl>
    <w:lvl w:ilvl="2" w:tplc="4D6A6B32">
      <w:start w:val="1"/>
      <w:numFmt w:val="lowerRoman"/>
      <w:lvlText w:val="%3."/>
      <w:lvlJc w:val="right"/>
      <w:pPr>
        <w:ind w:left="2160" w:hanging="180"/>
      </w:pPr>
    </w:lvl>
    <w:lvl w:ilvl="3" w:tplc="B5CE3D50">
      <w:start w:val="1"/>
      <w:numFmt w:val="decimal"/>
      <w:lvlText w:val="%4."/>
      <w:lvlJc w:val="left"/>
      <w:pPr>
        <w:ind w:left="2880" w:hanging="360"/>
      </w:pPr>
    </w:lvl>
    <w:lvl w:ilvl="4" w:tplc="988A7346">
      <w:start w:val="1"/>
      <w:numFmt w:val="lowerLetter"/>
      <w:lvlText w:val="%5."/>
      <w:lvlJc w:val="left"/>
      <w:pPr>
        <w:ind w:left="3600" w:hanging="360"/>
      </w:pPr>
    </w:lvl>
    <w:lvl w:ilvl="5" w:tplc="CA280A4E">
      <w:start w:val="1"/>
      <w:numFmt w:val="lowerRoman"/>
      <w:lvlText w:val="%6."/>
      <w:lvlJc w:val="right"/>
      <w:pPr>
        <w:ind w:left="4320" w:hanging="180"/>
      </w:pPr>
    </w:lvl>
    <w:lvl w:ilvl="6" w:tplc="9ECC6986">
      <w:start w:val="1"/>
      <w:numFmt w:val="decimal"/>
      <w:lvlText w:val="%7."/>
      <w:lvlJc w:val="left"/>
      <w:pPr>
        <w:ind w:left="5040" w:hanging="360"/>
      </w:pPr>
    </w:lvl>
    <w:lvl w:ilvl="7" w:tplc="B15EDCD4">
      <w:start w:val="1"/>
      <w:numFmt w:val="lowerLetter"/>
      <w:lvlText w:val="%8."/>
      <w:lvlJc w:val="left"/>
      <w:pPr>
        <w:ind w:left="5760" w:hanging="360"/>
      </w:pPr>
    </w:lvl>
    <w:lvl w:ilvl="8" w:tplc="5930DE1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B96C01"/>
    <w:multiLevelType w:val="hybridMultilevel"/>
    <w:tmpl w:val="45B21336"/>
    <w:lvl w:ilvl="0" w:tplc="7376FE1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7568AF8C">
      <w:start w:val="1"/>
      <w:numFmt w:val="lowerLetter"/>
      <w:lvlText w:val="%2."/>
      <w:lvlJc w:val="left"/>
      <w:pPr>
        <w:ind w:left="1440" w:hanging="360"/>
      </w:pPr>
    </w:lvl>
    <w:lvl w:ilvl="2" w:tplc="F9DE53E2">
      <w:start w:val="1"/>
      <w:numFmt w:val="lowerRoman"/>
      <w:lvlText w:val="%3."/>
      <w:lvlJc w:val="right"/>
      <w:pPr>
        <w:ind w:left="2160" w:hanging="180"/>
      </w:pPr>
    </w:lvl>
    <w:lvl w:ilvl="3" w:tplc="90F0BEB0">
      <w:start w:val="1"/>
      <w:numFmt w:val="decimal"/>
      <w:lvlText w:val="%4."/>
      <w:lvlJc w:val="left"/>
      <w:pPr>
        <w:ind w:left="2880" w:hanging="360"/>
      </w:pPr>
    </w:lvl>
    <w:lvl w:ilvl="4" w:tplc="DADE0E00">
      <w:start w:val="1"/>
      <w:numFmt w:val="lowerLetter"/>
      <w:lvlText w:val="%5."/>
      <w:lvlJc w:val="left"/>
      <w:pPr>
        <w:ind w:left="3600" w:hanging="360"/>
      </w:pPr>
    </w:lvl>
    <w:lvl w:ilvl="5" w:tplc="703882EC">
      <w:start w:val="1"/>
      <w:numFmt w:val="lowerRoman"/>
      <w:lvlText w:val="%6."/>
      <w:lvlJc w:val="right"/>
      <w:pPr>
        <w:ind w:left="4320" w:hanging="180"/>
      </w:pPr>
    </w:lvl>
    <w:lvl w:ilvl="6" w:tplc="1F9E3428">
      <w:start w:val="1"/>
      <w:numFmt w:val="decimal"/>
      <w:lvlText w:val="%7."/>
      <w:lvlJc w:val="left"/>
      <w:pPr>
        <w:ind w:left="5040" w:hanging="360"/>
      </w:pPr>
    </w:lvl>
    <w:lvl w:ilvl="7" w:tplc="32762B20">
      <w:start w:val="1"/>
      <w:numFmt w:val="lowerLetter"/>
      <w:lvlText w:val="%8."/>
      <w:lvlJc w:val="left"/>
      <w:pPr>
        <w:ind w:left="5760" w:hanging="360"/>
      </w:pPr>
    </w:lvl>
    <w:lvl w:ilvl="8" w:tplc="BAB8DAB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A5"/>
    <w:rsid w:val="004C47A6"/>
    <w:rsid w:val="00F1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6617A"/>
  <w15:docId w15:val="{4AED60BF-0C5F-4A16-B25B-628435342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1953</Characters>
  <Application>Microsoft Office Word</Application>
  <DocSecurity>0</DocSecurity>
  <Lines>16</Lines>
  <Paragraphs>4</Paragraphs>
  <ScaleCrop>false</ScaleCrop>
  <Company>ИВЦ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</cp:revision>
  <dcterms:created xsi:type="dcterms:W3CDTF">2026-08-26T16:47:00Z</dcterms:created>
  <dcterms:modified xsi:type="dcterms:W3CDTF">2026-08-27T17:25:00Z</dcterms:modified>
</cp:coreProperties>
</file>